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7C8" w:rsidRPr="00E567C8" w:rsidRDefault="00E567C8" w:rsidP="00E567C8">
      <w:pPr>
        <w:jc w:val="right"/>
        <w:rPr>
          <w:rFonts w:cstheme="minorHAnsi"/>
        </w:rPr>
      </w:pPr>
      <w:r w:rsidRPr="00E567C8">
        <w:rPr>
          <w:rFonts w:cstheme="minorHAnsi"/>
        </w:rPr>
        <w:t xml:space="preserve">Załącznik nr </w:t>
      </w:r>
      <w:r w:rsidR="00364BDF">
        <w:rPr>
          <w:rFonts w:cstheme="minorHAnsi"/>
        </w:rPr>
        <w:t>3</w:t>
      </w:r>
      <w:bookmarkStart w:id="0" w:name="_GoBack"/>
      <w:bookmarkEnd w:id="0"/>
    </w:p>
    <w:p w:rsidR="00E567C8" w:rsidRPr="00E567C8" w:rsidRDefault="00E567C8" w:rsidP="00E567C8">
      <w:pPr>
        <w:keepNext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ind w:left="284"/>
        <w:jc w:val="center"/>
        <w:outlineLvl w:val="1"/>
        <w:rPr>
          <w:rFonts w:eastAsia="Times New Roman" w:cstheme="minorHAnsi"/>
          <w:b/>
          <w:bCs/>
          <w:color w:val="000000"/>
          <w:lang w:eastAsia="zh-CN"/>
        </w:rPr>
      </w:pPr>
      <w:r w:rsidRPr="00E567C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INFORMACJE O OFEROWANYM PRODUKCIE</w:t>
      </w:r>
    </w:p>
    <w:p w:rsidR="00E567C8" w:rsidRPr="00E567C8" w:rsidRDefault="00E567C8" w:rsidP="00E567C8">
      <w:pPr>
        <w:rPr>
          <w:rFonts w:cstheme="minorHAnsi"/>
        </w:rPr>
      </w:pPr>
    </w:p>
    <w:p w:rsidR="00E567C8" w:rsidRPr="00E567C8" w:rsidRDefault="00E567C8" w:rsidP="00E567C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E567C8" w:rsidRPr="00E567C8" w:rsidRDefault="00E567C8" w:rsidP="00E567C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Ja (My), niżej podpisany(ni)</w:t>
      </w: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</w:t>
      </w: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</w:t>
      </w: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</w:t>
      </w: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działając w imieniu i na rzecz :</w:t>
      </w: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567C8">
        <w:rPr>
          <w:rFonts w:ascii="Arial" w:eastAsia="Times New Roman" w:hAnsi="Arial" w:cs="Arial"/>
          <w:sz w:val="16"/>
          <w:szCs w:val="16"/>
          <w:lang w:eastAsia="pl-PL"/>
        </w:rPr>
        <w:t>(pełna nazwa wykonawcy</w:t>
      </w:r>
      <w:r w:rsidRPr="00E567C8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</w:t>
      </w: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567C8">
        <w:rPr>
          <w:rFonts w:ascii="Arial" w:eastAsia="Times New Roman" w:hAnsi="Arial" w:cs="Arial"/>
          <w:sz w:val="16"/>
          <w:szCs w:val="16"/>
          <w:lang w:eastAsia="pl-PL"/>
        </w:rPr>
        <w:t>(adres siedziby wykonawcy)</w:t>
      </w: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7C8" w:rsidRPr="00E567C8" w:rsidRDefault="00E567C8" w:rsidP="00E567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5DE7" w:rsidRDefault="002E0488" w:rsidP="002E048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odpowiedzi na zapytanie ofertowe pod </w:t>
      </w:r>
      <w:r>
        <w:rPr>
          <w:rFonts w:cstheme="minorHAnsi"/>
          <w:sz w:val="24"/>
          <w:szCs w:val="24"/>
          <w:lang w:eastAsia="pl-PL"/>
        </w:rPr>
        <w:t xml:space="preserve">nazwą „Dostawa narzędzi, urządzeń, akcesoriów sieciowych i pomocniczych do szkolnych pracowni komputerowych” dla Technikum Technologii Cyfrowych w Szczecinie </w:t>
      </w:r>
      <w:r>
        <w:rPr>
          <w:rFonts w:eastAsia="Times New Roman" w:cstheme="minorHAnsi"/>
          <w:sz w:val="24"/>
          <w:szCs w:val="24"/>
          <w:lang w:eastAsia="pl-PL"/>
        </w:rPr>
        <w:t>przedstawiamy informacje o oferowanym produkcie:</w:t>
      </w:r>
    </w:p>
    <w:p w:rsidR="00515DE7" w:rsidRDefault="00515DE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AC0234" w:rsidRPr="00B45D7E" w:rsidRDefault="00AC0234" w:rsidP="00AC02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</w:t>
      </w:r>
      <w:r w:rsidRPr="00B45D7E">
        <w:rPr>
          <w:rFonts w:cstheme="minorHAnsi"/>
          <w:b/>
          <w:sz w:val="24"/>
          <w:szCs w:val="24"/>
        </w:rPr>
        <w:t>. Listwa zasilająca z zabezpieczeniem – 8 szt.</w:t>
      </w:r>
    </w:p>
    <w:tbl>
      <w:tblPr>
        <w:tblW w:w="1455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4"/>
        <w:gridCol w:w="5924"/>
        <w:gridCol w:w="6598"/>
      </w:tblGrid>
      <w:tr w:rsidR="00E567C8" w:rsidRPr="00B45D7E" w:rsidTr="00E567C8">
        <w:trPr>
          <w:cantSplit/>
          <w:trHeight w:val="419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C8" w:rsidRPr="00B45D7E" w:rsidRDefault="00E567C8" w:rsidP="00EA68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C8" w:rsidRPr="00B45D7E" w:rsidRDefault="00E567C8" w:rsidP="00EA68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B45D7E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B45D7E">
              <w:rPr>
                <w:rFonts w:cstheme="minorHAnsi"/>
                <w:b/>
                <w:sz w:val="24"/>
                <w:szCs w:val="24"/>
              </w:rPr>
              <w:t xml:space="preserve"> parametry techniczne i funkcjonalne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C8" w:rsidRPr="00B45D7E" w:rsidRDefault="00EA68BA" w:rsidP="00EA68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E567C8" w:rsidRPr="00B45D7E" w:rsidTr="00E567C8">
        <w:trPr>
          <w:cantSplit/>
          <w:trHeight w:val="329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C8" w:rsidRPr="00B45D7E" w:rsidRDefault="00E567C8" w:rsidP="00D77BE4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C8" w:rsidRPr="00B45D7E" w:rsidRDefault="00E567C8" w:rsidP="00D77BE4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- 5- gniazd</w:t>
            </w:r>
            <w:r>
              <w:rPr>
                <w:rFonts w:cstheme="minorHAnsi"/>
                <w:sz w:val="24"/>
                <w:szCs w:val="24"/>
              </w:rPr>
              <w:t>,-filtr przeciwprzepięciowy,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-wył</w:t>
            </w:r>
            <w:r>
              <w:rPr>
                <w:rFonts w:cstheme="minorHAnsi"/>
                <w:sz w:val="24"/>
                <w:szCs w:val="24"/>
              </w:rPr>
              <w:t>ącznik i lampka kontroli pracy,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B45D7E">
              <w:rPr>
                <w:rFonts w:cstheme="minorHAnsi"/>
                <w:sz w:val="24"/>
                <w:szCs w:val="24"/>
              </w:rPr>
              <w:t>abel o długości 3 m.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 Napięcie znamionowe: 230 V AC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 Prąd znamionowy: 10 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 xml:space="preserve">- Częstotliwość: 50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Hz</w:t>
            </w:r>
            <w:proofErr w:type="spellEnd"/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 Absorbcja energii: 909 J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 Maksymalny prąd impulsu: 30000 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 xml:space="preserve">- Maksymalny czas reakcji: 25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ns</w:t>
            </w:r>
            <w:proofErr w:type="spellEnd"/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 Bezpiecznik nadprądowy: 1x10A/250V (automatyczny)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 atestowana obudowa wykonana z wysokoudarowego poliamidu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C8" w:rsidRPr="00B45D7E" w:rsidRDefault="00E567C8" w:rsidP="00D77B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67C8" w:rsidRPr="00B45D7E" w:rsidTr="00E567C8">
        <w:trPr>
          <w:cantSplit/>
          <w:trHeight w:val="419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7C8" w:rsidRPr="00B45D7E" w:rsidRDefault="00E567C8" w:rsidP="00D77BE4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Warunki gwarancji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C8" w:rsidRPr="00B45D7E" w:rsidRDefault="00E567C8" w:rsidP="00D77BE4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36 miesięcy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7C8" w:rsidRPr="00B45D7E" w:rsidRDefault="00E567C8" w:rsidP="00D77BE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C0234" w:rsidRDefault="00AC0234" w:rsidP="00AC0234">
      <w:pPr>
        <w:rPr>
          <w:rFonts w:cstheme="minorHAnsi"/>
          <w:sz w:val="24"/>
          <w:szCs w:val="24"/>
        </w:rPr>
      </w:pPr>
    </w:p>
    <w:p w:rsidR="004E17FE" w:rsidRDefault="004E17FE" w:rsidP="00AC0234">
      <w:pPr>
        <w:rPr>
          <w:rFonts w:cstheme="minorHAnsi"/>
          <w:sz w:val="24"/>
          <w:szCs w:val="24"/>
        </w:rPr>
      </w:pPr>
    </w:p>
    <w:p w:rsidR="004E17FE" w:rsidRDefault="004E17FE" w:rsidP="00AC0234">
      <w:pPr>
        <w:rPr>
          <w:rFonts w:cstheme="minorHAnsi"/>
          <w:sz w:val="24"/>
          <w:szCs w:val="24"/>
        </w:rPr>
      </w:pPr>
    </w:p>
    <w:p w:rsidR="004E17FE" w:rsidRDefault="004E17FE" w:rsidP="00AC0234">
      <w:pPr>
        <w:rPr>
          <w:rFonts w:cstheme="minorHAnsi"/>
          <w:sz w:val="24"/>
          <w:szCs w:val="24"/>
        </w:rPr>
      </w:pPr>
    </w:p>
    <w:p w:rsidR="004E17FE" w:rsidRDefault="004E17FE" w:rsidP="00AC0234">
      <w:pPr>
        <w:rPr>
          <w:rFonts w:cstheme="minorHAnsi"/>
          <w:sz w:val="24"/>
          <w:szCs w:val="24"/>
        </w:rPr>
      </w:pPr>
    </w:p>
    <w:p w:rsidR="004E17FE" w:rsidRDefault="004E17FE" w:rsidP="00AC0234">
      <w:pPr>
        <w:rPr>
          <w:rFonts w:cstheme="minorHAnsi"/>
          <w:sz w:val="24"/>
          <w:szCs w:val="24"/>
        </w:rPr>
      </w:pPr>
    </w:p>
    <w:p w:rsidR="004E17FE" w:rsidRDefault="004E17FE" w:rsidP="00AC0234">
      <w:pPr>
        <w:rPr>
          <w:rFonts w:cstheme="minorHAnsi"/>
          <w:sz w:val="24"/>
          <w:szCs w:val="24"/>
        </w:rPr>
      </w:pPr>
    </w:p>
    <w:p w:rsidR="00AC0234" w:rsidRPr="00B45D7E" w:rsidRDefault="003E349C" w:rsidP="00AC02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="00AC0234" w:rsidRPr="00B45D7E">
        <w:rPr>
          <w:rFonts w:cstheme="minorHAnsi"/>
          <w:b/>
          <w:sz w:val="24"/>
          <w:szCs w:val="24"/>
        </w:rPr>
        <w:t xml:space="preserve">. Listwa zasilająca </w:t>
      </w:r>
      <w:proofErr w:type="spellStart"/>
      <w:r w:rsidR="00AC0234" w:rsidRPr="00B45D7E">
        <w:rPr>
          <w:rFonts w:cstheme="minorHAnsi"/>
          <w:b/>
          <w:sz w:val="24"/>
          <w:szCs w:val="24"/>
        </w:rPr>
        <w:t>rack</w:t>
      </w:r>
      <w:proofErr w:type="spellEnd"/>
      <w:r w:rsidR="00AC0234" w:rsidRPr="00B45D7E">
        <w:rPr>
          <w:rFonts w:cstheme="minorHAnsi"/>
          <w:b/>
          <w:sz w:val="24"/>
          <w:szCs w:val="24"/>
        </w:rPr>
        <w:t xml:space="preserve"> z zabezpieczeniem – 16 szt.</w:t>
      </w:r>
    </w:p>
    <w:tbl>
      <w:tblPr>
        <w:tblW w:w="1475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2"/>
        <w:gridCol w:w="5296"/>
        <w:gridCol w:w="7394"/>
      </w:tblGrid>
      <w:tr w:rsidR="00EA68BA" w:rsidRPr="00B45D7E" w:rsidTr="00E567C8">
        <w:trPr>
          <w:cantSplit/>
          <w:trHeight w:val="77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B45D7E" w:rsidRDefault="00EA68BA" w:rsidP="00EA68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B45D7E" w:rsidRDefault="00EA68BA" w:rsidP="00EA68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B45D7E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B45D7E">
              <w:rPr>
                <w:rFonts w:cstheme="minorHAnsi"/>
                <w:b/>
                <w:sz w:val="24"/>
                <w:szCs w:val="24"/>
              </w:rPr>
              <w:t xml:space="preserve"> parametry techniczne i funkcjonalne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B45D7E" w:rsidRDefault="00EA68BA" w:rsidP="00EA68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EA68BA" w:rsidRPr="00B45D7E" w:rsidTr="00E567C8">
        <w:trPr>
          <w:cantSplit/>
          <w:trHeight w:val="5996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B45D7E" w:rsidRDefault="00EA68BA" w:rsidP="00EA68BA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B45D7E" w:rsidRDefault="00EA68BA" w:rsidP="00EA68BA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Listwy zasilające do szaf 19” z systemem kontroli stanu zabezpieczenia,</w:t>
            </w:r>
            <w:r w:rsidRPr="00B45D7E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resetowalny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bezpiecznik,</w:t>
            </w:r>
            <w:r w:rsidRPr="00B45D7E">
              <w:rPr>
                <w:rFonts w:cstheme="minorHAnsi"/>
                <w:sz w:val="24"/>
                <w:szCs w:val="24"/>
              </w:rPr>
              <w:br/>
              <w:t>- wskaźnik prawidłowego działania układu ochronnego,</w:t>
            </w:r>
            <w:r w:rsidRPr="00B45D7E">
              <w:rPr>
                <w:rFonts w:cstheme="minorHAnsi"/>
                <w:sz w:val="24"/>
                <w:szCs w:val="24"/>
              </w:rPr>
              <w:br/>
              <w:t>-bezpieczniki termiczne zabezpieczające warystory,</w:t>
            </w:r>
            <w:r w:rsidRPr="00B45D7E">
              <w:rPr>
                <w:rFonts w:cstheme="minorHAnsi"/>
                <w:sz w:val="24"/>
                <w:szCs w:val="24"/>
              </w:rPr>
              <w:br/>
              <w:t>- atestowana obudowa wykonana z wysokoudarowego poliamidu,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 -bezpiecznik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resetowalny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zabezpieczający urządzenie przed przeciążeniem</w:t>
            </w:r>
            <w:r w:rsidRPr="00B45D7E">
              <w:rPr>
                <w:rFonts w:cstheme="minorHAnsi"/>
                <w:sz w:val="24"/>
                <w:szCs w:val="24"/>
              </w:rPr>
              <w:br/>
              <w:t>-zabezpieczenie przed przypadkowym wyłączeniem listwy</w:t>
            </w:r>
            <w:r w:rsidRPr="00B45D7E">
              <w:rPr>
                <w:rFonts w:cstheme="minorHAnsi"/>
                <w:sz w:val="24"/>
                <w:szCs w:val="24"/>
              </w:rPr>
              <w:br/>
              <w:t>- Napięcie znamionowe: 230 V AC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 Prąd znamionowy: 10 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 xml:space="preserve">- Częstotliwość: 50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Hz</w:t>
            </w:r>
            <w:proofErr w:type="spellEnd"/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 Absorbcja energii: 909 J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 Maksymalny prąd impulsu: 30000 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 xml:space="preserve">- Maksymalny czas reakcji: 25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ns</w:t>
            </w:r>
            <w:proofErr w:type="spellEnd"/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 Bezpiecznik nadprądowy: 1x10A/250V (automatyczny)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 Wskaźnik prawidłowego działania układu ochronnego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68BA" w:rsidRPr="00B45D7E" w:rsidTr="00E567C8">
        <w:trPr>
          <w:cantSplit/>
          <w:trHeight w:val="45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Warunki gwarancji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36 miesięcy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C0234" w:rsidRDefault="00AC0234" w:rsidP="00AC0234">
      <w:pPr>
        <w:rPr>
          <w:rFonts w:cstheme="minorHAnsi"/>
          <w:sz w:val="24"/>
          <w:szCs w:val="24"/>
        </w:rPr>
      </w:pPr>
    </w:p>
    <w:p w:rsidR="003E349C" w:rsidRDefault="003E349C" w:rsidP="00AC0234">
      <w:pPr>
        <w:rPr>
          <w:rFonts w:cstheme="minorHAnsi"/>
          <w:sz w:val="24"/>
          <w:szCs w:val="24"/>
        </w:rPr>
      </w:pPr>
    </w:p>
    <w:p w:rsidR="00AC0234" w:rsidRDefault="00AC0234" w:rsidP="00AC0234">
      <w:pPr>
        <w:rPr>
          <w:rFonts w:cstheme="minorHAnsi"/>
          <w:b/>
        </w:rPr>
      </w:pPr>
    </w:p>
    <w:p w:rsidR="00AC0234" w:rsidRPr="001305A3" w:rsidRDefault="00AC0234" w:rsidP="00AC0234">
      <w:pPr>
        <w:rPr>
          <w:rFonts w:cstheme="minorHAnsi"/>
          <w:b/>
          <w:sz w:val="24"/>
          <w:szCs w:val="24"/>
        </w:rPr>
      </w:pPr>
      <w:r w:rsidRPr="001305A3">
        <w:rPr>
          <w:rFonts w:cstheme="minorHAnsi"/>
          <w:b/>
          <w:sz w:val="24"/>
          <w:szCs w:val="24"/>
        </w:rPr>
        <w:t>3. Kabel SATA III prosty 30 cm. -10 szt.</w:t>
      </w:r>
    </w:p>
    <w:tbl>
      <w:tblPr>
        <w:tblW w:w="1469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6319"/>
        <w:gridCol w:w="6319"/>
      </w:tblGrid>
      <w:tr w:rsidR="00EA68BA" w:rsidRPr="002A15AD" w:rsidTr="00405D7B">
        <w:trPr>
          <w:cantSplit/>
          <w:trHeight w:val="423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EA68BA" w:rsidRPr="002A15AD" w:rsidTr="00EA68BA">
        <w:trPr>
          <w:cantSplit/>
          <w:trHeight w:val="143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2A15AD" w:rsidRDefault="00EA68BA" w:rsidP="00EA68BA">
            <w:pPr>
              <w:rPr>
                <w:rFonts w:cstheme="minorHAnsi"/>
                <w:b/>
              </w:rPr>
            </w:pPr>
            <w:r w:rsidRPr="002A15AD">
              <w:rPr>
                <w:rFonts w:cstheme="minorHAnsi"/>
              </w:rPr>
              <w:t>Dane techniczne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2A15AD" w:rsidRDefault="00EA68BA" w:rsidP="00EA68BA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hd w:val="clear" w:color="auto" w:fill="F7F8F9"/>
              </w:rPr>
            </w:pPr>
            <w:r w:rsidRPr="002A15AD">
              <w:rPr>
                <w:rFonts w:cstheme="minorHAnsi"/>
                <w:color w:val="333333"/>
                <w:shd w:val="clear" w:color="auto" w:fill="F7F8F9"/>
              </w:rPr>
              <w:t>SATA III</w:t>
            </w:r>
            <w:r w:rsidRPr="002A15AD">
              <w:rPr>
                <w:rFonts w:cstheme="minorHAnsi"/>
                <w:color w:val="333333"/>
                <w:shd w:val="clear" w:color="auto" w:fill="F7F8F9"/>
              </w:rPr>
              <w:br/>
              <w:t>Transfer danych: SATA do 6Gbps</w:t>
            </w:r>
            <w:r w:rsidRPr="002A15AD">
              <w:rPr>
                <w:rFonts w:cstheme="minorHAnsi"/>
                <w:color w:val="333333"/>
                <w:shd w:val="clear" w:color="auto" w:fill="F7F8F9"/>
              </w:rPr>
              <w:br/>
              <w:t>Długość kabla: 30cm</w:t>
            </w:r>
            <w:r w:rsidRPr="002A15AD">
              <w:rPr>
                <w:rFonts w:cstheme="minorHAnsi"/>
                <w:color w:val="333333"/>
                <w:shd w:val="clear" w:color="auto" w:fill="F7F8F9"/>
              </w:rPr>
              <w:br/>
              <w:t>klipsy</w:t>
            </w:r>
            <w:r w:rsidRPr="002A15AD">
              <w:rPr>
                <w:rFonts w:cstheme="minorHAnsi"/>
                <w:color w:val="333333"/>
                <w:shd w:val="clear" w:color="auto" w:fill="F7F8F9"/>
              </w:rPr>
              <w:br/>
              <w:t>Typ wtyku: prosty / prosty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2A15AD" w:rsidRDefault="00EA68BA" w:rsidP="00EA68BA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hd w:val="clear" w:color="auto" w:fill="F7F8F9"/>
              </w:rPr>
            </w:pPr>
          </w:p>
        </w:tc>
      </w:tr>
    </w:tbl>
    <w:p w:rsidR="00AC0234" w:rsidRPr="002A15AD" w:rsidRDefault="00AC0234" w:rsidP="00AC0234">
      <w:pPr>
        <w:rPr>
          <w:rFonts w:cstheme="minorHAnsi"/>
          <w:b/>
        </w:rPr>
      </w:pPr>
    </w:p>
    <w:p w:rsidR="00AC0234" w:rsidRPr="002A15AD" w:rsidRDefault="00AC0234" w:rsidP="00AC0234">
      <w:pPr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>4</w:t>
      </w:r>
      <w:r w:rsidRPr="001305A3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K</w:t>
      </w:r>
      <w:r w:rsidRPr="001305A3">
        <w:rPr>
          <w:rFonts w:cstheme="minorHAnsi"/>
          <w:b/>
          <w:sz w:val="24"/>
          <w:szCs w:val="24"/>
        </w:rPr>
        <w:t>abel SATA III prosty 50 cm. – 6 szt</w:t>
      </w:r>
      <w:r>
        <w:rPr>
          <w:rFonts w:cstheme="minorHAnsi"/>
          <w:b/>
        </w:rPr>
        <w:t>.</w:t>
      </w:r>
    </w:p>
    <w:tbl>
      <w:tblPr>
        <w:tblW w:w="1469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6319"/>
        <w:gridCol w:w="6319"/>
      </w:tblGrid>
      <w:tr w:rsidR="00EA68BA" w:rsidRPr="002A15AD" w:rsidTr="0099077B">
        <w:trPr>
          <w:cantSplit/>
          <w:trHeight w:val="399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EA68BA" w:rsidRPr="002A15AD" w:rsidTr="00EA68BA">
        <w:trPr>
          <w:cantSplit/>
          <w:trHeight w:val="13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2A15AD" w:rsidRDefault="00EA68BA" w:rsidP="00EA68BA">
            <w:pPr>
              <w:rPr>
                <w:rFonts w:cstheme="minorHAnsi"/>
                <w:b/>
              </w:rPr>
            </w:pPr>
            <w:r w:rsidRPr="002A15AD">
              <w:rPr>
                <w:rFonts w:cstheme="minorHAnsi"/>
              </w:rPr>
              <w:t>Dane techniczne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2A15AD" w:rsidRDefault="00EA68BA" w:rsidP="00EA68BA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hd w:val="clear" w:color="auto" w:fill="F7F8F9"/>
              </w:rPr>
            </w:pPr>
            <w:r w:rsidRPr="002A15AD">
              <w:rPr>
                <w:rFonts w:cstheme="minorHAnsi"/>
                <w:color w:val="000000"/>
                <w:shd w:val="clear" w:color="auto" w:fill="FFFFFF"/>
              </w:rPr>
              <w:t>SATA III</w:t>
            </w:r>
            <w:r w:rsidRPr="002A15AD">
              <w:rPr>
                <w:rFonts w:cstheme="minorHAnsi"/>
                <w:color w:val="000000"/>
              </w:rPr>
              <w:br/>
            </w:r>
            <w:r w:rsidRPr="002A15AD">
              <w:rPr>
                <w:rFonts w:cstheme="minorHAnsi"/>
                <w:color w:val="000000"/>
                <w:shd w:val="clear" w:color="auto" w:fill="FFFFFF"/>
              </w:rPr>
              <w:t>Transfer danych: SATA do 6Gbps</w:t>
            </w:r>
            <w:r w:rsidRPr="002A15AD">
              <w:rPr>
                <w:rFonts w:cstheme="minorHAnsi"/>
                <w:color w:val="000000"/>
              </w:rPr>
              <w:br/>
            </w:r>
            <w:r w:rsidRPr="002A15AD">
              <w:rPr>
                <w:rFonts w:cstheme="minorHAnsi"/>
                <w:color w:val="000000"/>
                <w:shd w:val="clear" w:color="auto" w:fill="FFFFFF"/>
              </w:rPr>
              <w:t>Długość kabla: 50cm</w:t>
            </w:r>
          </w:p>
          <w:p w:rsidR="00EA68BA" w:rsidRPr="002A15AD" w:rsidRDefault="00EA68BA" w:rsidP="00EA68BA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hd w:val="clear" w:color="auto" w:fill="F7F8F9"/>
              </w:rPr>
            </w:pPr>
            <w:r w:rsidRPr="002A15AD">
              <w:rPr>
                <w:rFonts w:cstheme="minorHAnsi"/>
                <w:color w:val="000000"/>
                <w:shd w:val="clear" w:color="auto" w:fill="FFFFFF"/>
              </w:rPr>
              <w:t>klipsy</w:t>
            </w:r>
            <w:r w:rsidRPr="002A15AD">
              <w:rPr>
                <w:rFonts w:cstheme="minorHAnsi"/>
                <w:color w:val="000000"/>
              </w:rPr>
              <w:br/>
            </w:r>
            <w:r w:rsidRPr="002A15AD">
              <w:rPr>
                <w:rFonts w:cstheme="minorHAnsi"/>
                <w:color w:val="000000"/>
                <w:shd w:val="clear" w:color="auto" w:fill="FFFFFF"/>
              </w:rPr>
              <w:t>Typ wtyku: prosty / prosty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2A15AD" w:rsidRDefault="00EA68BA" w:rsidP="00EA68BA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:rsidR="004E17FE" w:rsidRDefault="004E17FE" w:rsidP="00AC0234">
      <w:pPr>
        <w:rPr>
          <w:rFonts w:cstheme="minorHAnsi"/>
          <w:b/>
          <w:sz w:val="24"/>
          <w:szCs w:val="24"/>
        </w:rPr>
      </w:pPr>
    </w:p>
    <w:p w:rsidR="004E17FE" w:rsidRDefault="004E17FE" w:rsidP="00AC0234">
      <w:pPr>
        <w:rPr>
          <w:rFonts w:cstheme="minorHAnsi"/>
          <w:b/>
          <w:sz w:val="24"/>
          <w:szCs w:val="24"/>
        </w:rPr>
      </w:pPr>
    </w:p>
    <w:p w:rsidR="004E17FE" w:rsidRDefault="004E17FE" w:rsidP="00AC0234">
      <w:pPr>
        <w:rPr>
          <w:rFonts w:cstheme="minorHAnsi"/>
          <w:b/>
          <w:sz w:val="24"/>
          <w:szCs w:val="24"/>
        </w:rPr>
      </w:pPr>
    </w:p>
    <w:p w:rsidR="004E17FE" w:rsidRDefault="004E17FE" w:rsidP="00AC0234">
      <w:pPr>
        <w:rPr>
          <w:rFonts w:cstheme="minorHAnsi"/>
          <w:b/>
          <w:sz w:val="24"/>
          <w:szCs w:val="24"/>
        </w:rPr>
      </w:pPr>
    </w:p>
    <w:p w:rsidR="004E17FE" w:rsidRDefault="004E17FE" w:rsidP="00AC0234">
      <w:pPr>
        <w:rPr>
          <w:rFonts w:cstheme="minorHAnsi"/>
          <w:b/>
          <w:sz w:val="24"/>
          <w:szCs w:val="24"/>
        </w:rPr>
      </w:pPr>
    </w:p>
    <w:p w:rsidR="00AC0234" w:rsidRPr="00D447E0" w:rsidRDefault="003E349C" w:rsidP="00AC02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5</w:t>
      </w:r>
      <w:r w:rsidR="00AC0234" w:rsidRPr="00D447E0">
        <w:rPr>
          <w:rFonts w:cstheme="minorHAnsi"/>
          <w:b/>
          <w:sz w:val="24"/>
          <w:szCs w:val="24"/>
        </w:rPr>
        <w:t>. Kabel SATA III kątowy 50 cm.</w:t>
      </w:r>
      <w:r w:rsidR="00AC0234">
        <w:rPr>
          <w:rFonts w:cstheme="minorHAnsi"/>
          <w:b/>
          <w:sz w:val="24"/>
          <w:szCs w:val="24"/>
        </w:rPr>
        <w:t xml:space="preserve"> – 6szt.</w:t>
      </w:r>
    </w:p>
    <w:tbl>
      <w:tblPr>
        <w:tblW w:w="1476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7"/>
        <w:gridCol w:w="6237"/>
        <w:gridCol w:w="6378"/>
      </w:tblGrid>
      <w:tr w:rsidR="00EA68BA" w:rsidRPr="00D447E0" w:rsidTr="00EA68BA">
        <w:trPr>
          <w:cantSplit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EA68BA" w:rsidRPr="00D447E0" w:rsidTr="00755114">
        <w:trPr>
          <w:cantSplit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D447E0" w:rsidRDefault="00EA68BA" w:rsidP="00EA68BA">
            <w:pPr>
              <w:rPr>
                <w:rFonts w:cstheme="minorHAnsi"/>
                <w:b/>
                <w:sz w:val="24"/>
                <w:szCs w:val="24"/>
              </w:rPr>
            </w:pPr>
            <w:r w:rsidRPr="00D447E0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D447E0" w:rsidRDefault="00EA68BA" w:rsidP="00EA68BA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47E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Kabel Serial ATA III płaski o długości 50cm.</w:t>
            </w:r>
          </w:p>
          <w:p w:rsidR="00EA68BA" w:rsidRPr="00D447E0" w:rsidRDefault="00EA68BA" w:rsidP="00EA68BA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47E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Jeden wtyk kątowy.</w:t>
            </w:r>
          </w:p>
          <w:p w:rsidR="00EA68BA" w:rsidRPr="00D447E0" w:rsidRDefault="00EA68BA" w:rsidP="00EA68BA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47E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kolorze czerwonym.</w:t>
            </w:r>
          </w:p>
          <w:p w:rsidR="00EA68BA" w:rsidRPr="00D447E0" w:rsidRDefault="00EA68BA" w:rsidP="00EA68BA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47E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Prędkość do 600MBps.</w:t>
            </w:r>
          </w:p>
          <w:p w:rsidR="00EA68BA" w:rsidRPr="00D447E0" w:rsidRDefault="00EA68BA" w:rsidP="00EA68BA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47E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Kompatybilny wstecznie z SATA II.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D447E0" w:rsidRDefault="00EA68BA" w:rsidP="00EA68BA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AC0234" w:rsidRPr="002A15AD" w:rsidRDefault="00AC0234" w:rsidP="00AC0234">
      <w:pPr>
        <w:rPr>
          <w:rFonts w:cstheme="minorHAnsi"/>
          <w:b/>
        </w:rPr>
      </w:pPr>
    </w:p>
    <w:p w:rsidR="003E349C" w:rsidRPr="00B45D7E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6.</w:t>
      </w:r>
      <w:r w:rsidR="004E17FE">
        <w:rPr>
          <w:rFonts w:cstheme="minorHAnsi"/>
          <w:b/>
          <w:sz w:val="24"/>
          <w:szCs w:val="24"/>
        </w:rPr>
        <w:t xml:space="preserve"> </w:t>
      </w:r>
      <w:r w:rsidRPr="00B45D7E">
        <w:rPr>
          <w:rFonts w:cstheme="minorHAnsi"/>
          <w:b/>
          <w:sz w:val="24"/>
          <w:szCs w:val="24"/>
        </w:rPr>
        <w:t xml:space="preserve">Adapter </w:t>
      </w:r>
      <w:proofErr w:type="spellStart"/>
      <w:r w:rsidRPr="00B45D7E">
        <w:rPr>
          <w:rFonts w:cstheme="minorHAnsi"/>
          <w:b/>
          <w:sz w:val="24"/>
          <w:szCs w:val="24"/>
        </w:rPr>
        <w:t>Molex</w:t>
      </w:r>
      <w:proofErr w:type="spellEnd"/>
      <w:r w:rsidRPr="00B45D7E">
        <w:rPr>
          <w:rFonts w:cstheme="minorHAnsi"/>
          <w:b/>
          <w:sz w:val="24"/>
          <w:szCs w:val="24"/>
        </w:rPr>
        <w:t xml:space="preserve"> -</w:t>
      </w:r>
      <w:r>
        <w:rPr>
          <w:rFonts w:cstheme="minorHAnsi"/>
          <w:b/>
          <w:sz w:val="24"/>
          <w:szCs w:val="24"/>
        </w:rPr>
        <w:t xml:space="preserve"> </w:t>
      </w:r>
      <w:r w:rsidRPr="00B45D7E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6</w:t>
      </w:r>
      <w:r w:rsidRPr="00B45D7E">
        <w:rPr>
          <w:rFonts w:cstheme="minorHAnsi"/>
          <w:b/>
          <w:sz w:val="24"/>
          <w:szCs w:val="24"/>
        </w:rPr>
        <w:t xml:space="preserve"> szt</w:t>
      </w:r>
      <w:r>
        <w:rPr>
          <w:rFonts w:cstheme="minorHAnsi"/>
          <w:b/>
          <w:sz w:val="24"/>
          <w:szCs w:val="24"/>
        </w:rPr>
        <w:t>.</w:t>
      </w:r>
    </w:p>
    <w:tbl>
      <w:tblPr>
        <w:tblW w:w="1475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2"/>
        <w:gridCol w:w="6345"/>
        <w:gridCol w:w="6345"/>
      </w:tblGrid>
      <w:tr w:rsidR="00EA68BA" w:rsidRPr="00B45D7E" w:rsidTr="00F0476B">
        <w:trPr>
          <w:cantSplit/>
          <w:trHeight w:val="38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EA68BA" w:rsidRPr="00B45D7E" w:rsidTr="00EA68BA">
        <w:trPr>
          <w:cantSplit/>
          <w:trHeight w:val="118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B45D7E" w:rsidRDefault="00EA68BA" w:rsidP="00EA68BA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Adapter MOLEX 4pin na 2x SATA POWER 20cm.</w:t>
            </w:r>
          </w:p>
          <w:p w:rsidR="00EA68BA" w:rsidRPr="00B45D7E" w:rsidRDefault="00EA68BA" w:rsidP="004E17FE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Długość: 20cm</w:t>
            </w:r>
            <w:r w:rsidR="004E17FE">
              <w:rPr>
                <w:rFonts w:cstheme="minorHAnsi"/>
                <w:sz w:val="24"/>
                <w:szCs w:val="24"/>
              </w:rPr>
              <w:t xml:space="preserve">, </w:t>
            </w:r>
            <w:r w:rsidRPr="00B45D7E">
              <w:rPr>
                <w:rFonts w:cstheme="minorHAnsi"/>
                <w:sz w:val="24"/>
                <w:szCs w:val="24"/>
              </w:rPr>
              <w:t>Złącze: Molex,2xSATA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Pr="00B45D7E" w:rsidRDefault="004E17FE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3E349C">
        <w:rPr>
          <w:rFonts w:cstheme="minorHAnsi"/>
          <w:b/>
          <w:sz w:val="24"/>
          <w:szCs w:val="24"/>
        </w:rPr>
        <w:t>7</w:t>
      </w:r>
      <w:r w:rsidR="003E349C" w:rsidRPr="00B45D7E">
        <w:rPr>
          <w:rFonts w:cstheme="minorHAnsi"/>
          <w:b/>
          <w:sz w:val="24"/>
          <w:szCs w:val="24"/>
        </w:rPr>
        <w:t xml:space="preserve">. </w:t>
      </w:r>
      <w:proofErr w:type="spellStart"/>
      <w:r w:rsidR="003E349C" w:rsidRPr="00B45D7E">
        <w:rPr>
          <w:rFonts w:cstheme="minorHAnsi"/>
          <w:b/>
          <w:sz w:val="24"/>
          <w:szCs w:val="24"/>
        </w:rPr>
        <w:t>Patch</w:t>
      </w:r>
      <w:proofErr w:type="spellEnd"/>
      <w:r w:rsidR="003E349C" w:rsidRPr="00B45D7E">
        <w:rPr>
          <w:rFonts w:cstheme="minorHAnsi"/>
          <w:b/>
          <w:sz w:val="24"/>
          <w:szCs w:val="24"/>
        </w:rPr>
        <w:t xml:space="preserve"> Panel -</w:t>
      </w:r>
      <w:r w:rsidR="003E349C">
        <w:rPr>
          <w:rFonts w:cstheme="minorHAnsi"/>
          <w:b/>
          <w:sz w:val="24"/>
          <w:szCs w:val="24"/>
        </w:rPr>
        <w:t xml:space="preserve"> </w:t>
      </w:r>
      <w:r w:rsidR="003E349C" w:rsidRPr="00B45D7E">
        <w:rPr>
          <w:rFonts w:cstheme="minorHAnsi"/>
          <w:b/>
          <w:sz w:val="24"/>
          <w:szCs w:val="24"/>
        </w:rPr>
        <w:t>3</w:t>
      </w:r>
      <w:r w:rsidR="003E349C">
        <w:rPr>
          <w:rFonts w:cstheme="minorHAnsi"/>
          <w:b/>
          <w:sz w:val="24"/>
          <w:szCs w:val="24"/>
        </w:rPr>
        <w:t>1</w:t>
      </w:r>
      <w:r w:rsidR="003E349C" w:rsidRPr="00B45D7E">
        <w:rPr>
          <w:rFonts w:cstheme="minorHAnsi"/>
          <w:b/>
          <w:sz w:val="24"/>
          <w:szCs w:val="24"/>
        </w:rPr>
        <w:t xml:space="preserve"> szt.</w:t>
      </w:r>
    </w:p>
    <w:tbl>
      <w:tblPr>
        <w:tblW w:w="1476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6268"/>
        <w:gridCol w:w="6457"/>
      </w:tblGrid>
      <w:tr w:rsidR="00EA68BA" w:rsidRPr="00B45D7E" w:rsidTr="00755114">
        <w:trPr>
          <w:cantSplit/>
          <w:trHeight w:val="464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EA68BA" w:rsidRPr="00B45D7E" w:rsidTr="00755114">
        <w:trPr>
          <w:cantSplit/>
          <w:trHeight w:val="2600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B45D7E" w:rsidRDefault="00EA68BA" w:rsidP="00EA68BA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>Parametry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B45D7E" w:rsidRDefault="00EA68BA" w:rsidP="00EA68BA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-Moduł nośny z 12 portami RJ45 kat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 xml:space="preserve">-Do montażu w 254 mm (10") szafach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rack</w:t>
            </w:r>
            <w:proofErr w:type="spellEnd"/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 xml:space="preserve">-Szybkość transmisji:1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Gbit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>/s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 xml:space="preserve">-Kategoria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sieci:CAT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6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 xml:space="preserve">-Ilość zajmowanych slotów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rack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>: 1U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-Zestaw śrub M3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-12x opaski kablowe (75 x 1.9 mm)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-4x M6 x 16 zestaw wkrętów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Pr="00B45D7E" w:rsidRDefault="003E349C" w:rsidP="003E349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Pr="00B45D7E">
        <w:rPr>
          <w:rFonts w:cstheme="minorHAnsi"/>
          <w:b/>
          <w:sz w:val="24"/>
          <w:szCs w:val="24"/>
        </w:rPr>
        <w:t>. Zestaw narzędzi monterskich  - 16 szt.</w:t>
      </w:r>
    </w:p>
    <w:tbl>
      <w:tblPr>
        <w:tblW w:w="14647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7"/>
        <w:gridCol w:w="6300"/>
        <w:gridCol w:w="6300"/>
      </w:tblGrid>
      <w:tr w:rsidR="00EA68BA" w:rsidRPr="00B45D7E" w:rsidTr="00DE2565">
        <w:trPr>
          <w:cantSplit/>
          <w:trHeight w:val="43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EA68BA" w:rsidRPr="00B45D7E" w:rsidTr="00EA68BA">
        <w:trPr>
          <w:cantSplit/>
          <w:trHeight w:val="1271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D77BE4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Elementy wyposażenia zestawu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Zaciskarka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 wtyków modularnych </w:t>
            </w:r>
            <w:r>
              <w:rPr>
                <w:rStyle w:val="cs15323895"/>
              </w:rPr>
              <w:t xml:space="preserve">wtyków modularnych, służąca do zaciskania ekranowanych wtyków 8 </w:t>
            </w:r>
            <w:proofErr w:type="spellStart"/>
            <w:r>
              <w:rPr>
                <w:rStyle w:val="cs15323895"/>
              </w:rPr>
              <w:t>pinowych</w:t>
            </w:r>
            <w:proofErr w:type="spellEnd"/>
            <w:r>
              <w:rPr>
                <w:rStyle w:val="cs15323895"/>
              </w:rPr>
              <w:t xml:space="preserve"> </w:t>
            </w:r>
            <w:r>
              <w:rPr>
                <w:rStyle w:val="cs2cc6577c"/>
              </w:rPr>
              <w:t>kat.6a kat.7 NEKU</w:t>
            </w:r>
            <w:r>
              <w:rPr>
                <w:rStyle w:val="cs15323895"/>
              </w:rPr>
              <w:t xml:space="preserve"> na kablach U/FTP, F/UTP, F/FTP, S/STP, S/FTP z żyłami o </w:t>
            </w:r>
            <w:r>
              <w:rPr>
                <w:rStyle w:val="cs2cc6577c"/>
              </w:rPr>
              <w:t>AWG 22-24</w:t>
            </w:r>
            <w:r>
              <w:rPr>
                <w:rStyle w:val="cs15323895"/>
              </w:rPr>
              <w:t xml:space="preserve"> i średnicy zewnętrznej do ok.</w:t>
            </w:r>
            <w:r>
              <w:rPr>
                <w:rStyle w:val="cs2cc6577c"/>
              </w:rPr>
              <w:t xml:space="preserve"> 7,9mm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A68BA" w:rsidRPr="00B45D7E" w:rsidTr="00EA68BA">
        <w:trPr>
          <w:cantSplit/>
          <w:trHeight w:val="452"/>
        </w:trPr>
        <w:tc>
          <w:tcPr>
            <w:tcW w:w="20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Narzędzie uderzeniowe LSA-nóż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krosowniczy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krone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A68BA" w:rsidRPr="00B45D7E" w:rsidTr="00EA68BA">
        <w:trPr>
          <w:cantSplit/>
          <w:trHeight w:val="466"/>
        </w:trPr>
        <w:tc>
          <w:tcPr>
            <w:tcW w:w="20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Ściągacz izolacji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A68BA" w:rsidRPr="00B45D7E" w:rsidTr="00EA68BA">
        <w:trPr>
          <w:cantSplit/>
          <w:trHeight w:val="748"/>
        </w:trPr>
        <w:tc>
          <w:tcPr>
            <w:tcW w:w="20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Tester okablowania RJ45, RJ12 oraz RJ11: wskazanie połączenia każdej z żył oddzielnie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A68BA" w:rsidRPr="00B45D7E" w:rsidTr="00EA68BA">
        <w:trPr>
          <w:cantSplit/>
          <w:trHeight w:val="762"/>
        </w:trPr>
        <w:tc>
          <w:tcPr>
            <w:tcW w:w="20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testowanie kabli prostych,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skrosowanych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 oraz niestandardowych połączeń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A68BA" w:rsidRPr="00B45D7E" w:rsidTr="00EA68BA">
        <w:trPr>
          <w:cantSplit/>
          <w:trHeight w:val="452"/>
        </w:trPr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tester oraz terminator wyposażone w 8 diod sygnalizacyjnych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B45D7E" w:rsidRDefault="00EA68BA" w:rsidP="00D77BE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17236F" w:rsidRDefault="0017236F" w:rsidP="003E349C">
      <w:pPr>
        <w:rPr>
          <w:rFonts w:cstheme="minorHAnsi"/>
          <w:b/>
          <w:sz w:val="24"/>
          <w:szCs w:val="24"/>
        </w:rPr>
      </w:pPr>
    </w:p>
    <w:p w:rsidR="0017236F" w:rsidRDefault="0017236F" w:rsidP="003E349C">
      <w:pPr>
        <w:rPr>
          <w:rFonts w:cstheme="minorHAnsi"/>
          <w:b/>
          <w:sz w:val="24"/>
          <w:szCs w:val="24"/>
        </w:rPr>
      </w:pPr>
    </w:p>
    <w:p w:rsidR="0017236F" w:rsidRDefault="0017236F" w:rsidP="003E349C">
      <w:pPr>
        <w:rPr>
          <w:rFonts w:cstheme="minorHAnsi"/>
          <w:b/>
          <w:sz w:val="24"/>
          <w:szCs w:val="24"/>
        </w:rPr>
      </w:pPr>
    </w:p>
    <w:p w:rsidR="0017236F" w:rsidRDefault="0017236F" w:rsidP="003E349C">
      <w:pPr>
        <w:rPr>
          <w:rFonts w:cstheme="minorHAnsi"/>
          <w:b/>
          <w:sz w:val="24"/>
          <w:szCs w:val="24"/>
        </w:rPr>
      </w:pPr>
    </w:p>
    <w:p w:rsidR="0017236F" w:rsidRDefault="0017236F" w:rsidP="003E349C">
      <w:pPr>
        <w:rPr>
          <w:rFonts w:cstheme="minorHAnsi"/>
          <w:b/>
          <w:sz w:val="24"/>
          <w:szCs w:val="24"/>
        </w:rPr>
      </w:pPr>
    </w:p>
    <w:p w:rsidR="0017236F" w:rsidRDefault="0017236F" w:rsidP="003E349C">
      <w:pPr>
        <w:rPr>
          <w:rFonts w:cstheme="minorHAnsi"/>
          <w:b/>
          <w:sz w:val="24"/>
          <w:szCs w:val="24"/>
        </w:rPr>
      </w:pPr>
    </w:p>
    <w:p w:rsidR="0017236F" w:rsidRDefault="0017236F" w:rsidP="003E349C">
      <w:pPr>
        <w:rPr>
          <w:rFonts w:cstheme="minorHAnsi"/>
          <w:b/>
          <w:sz w:val="24"/>
          <w:szCs w:val="24"/>
        </w:rPr>
      </w:pPr>
    </w:p>
    <w:p w:rsidR="0017236F" w:rsidRDefault="0017236F" w:rsidP="003E349C">
      <w:pPr>
        <w:rPr>
          <w:rFonts w:cstheme="minorHAnsi"/>
          <w:b/>
          <w:sz w:val="24"/>
          <w:szCs w:val="24"/>
        </w:rPr>
      </w:pPr>
    </w:p>
    <w:p w:rsidR="0017236F" w:rsidRDefault="0017236F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9. </w:t>
      </w:r>
      <w:r w:rsidRPr="0074737D">
        <w:rPr>
          <w:rFonts w:cstheme="minorHAnsi"/>
          <w:b/>
          <w:sz w:val="24"/>
          <w:szCs w:val="24"/>
        </w:rPr>
        <w:t xml:space="preserve">Narzędzie wielofunkcyjne Multitool </w:t>
      </w:r>
      <w:proofErr w:type="spellStart"/>
      <w:r w:rsidRPr="0074737D">
        <w:rPr>
          <w:rFonts w:cstheme="minorHAnsi"/>
          <w:b/>
          <w:sz w:val="24"/>
          <w:szCs w:val="24"/>
        </w:rPr>
        <w:t>Leatherman</w:t>
      </w:r>
      <w:proofErr w:type="spellEnd"/>
      <w:r>
        <w:rPr>
          <w:rFonts w:cstheme="minorHAnsi"/>
          <w:b/>
          <w:sz w:val="24"/>
          <w:szCs w:val="24"/>
        </w:rPr>
        <w:t xml:space="preserve"> -15 szt.</w:t>
      </w:r>
    </w:p>
    <w:tbl>
      <w:tblPr>
        <w:tblW w:w="1478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6358"/>
        <w:gridCol w:w="6358"/>
      </w:tblGrid>
      <w:tr w:rsidR="00EA68BA" w:rsidRPr="00B45D7E" w:rsidTr="00B302D5">
        <w:trPr>
          <w:cantSplit/>
          <w:trHeight w:val="41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EA68BA" w:rsidRPr="00B45D7E" w:rsidTr="00EA68BA">
        <w:trPr>
          <w:cantSplit/>
          <w:trHeight w:val="441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B45D7E" w:rsidRDefault="00EA68BA" w:rsidP="00EA68BA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D447E0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D447E0">
              <w:rPr>
                <w:rFonts w:cstheme="minorHAnsi"/>
                <w:sz w:val="24"/>
                <w:szCs w:val="24"/>
              </w:rPr>
              <w:t xml:space="preserve">Ostrza </w:t>
            </w:r>
            <w:r w:rsidRPr="00D447E0">
              <w:rPr>
                <w:rFonts w:cstheme="minorHAnsi"/>
                <w:sz w:val="24"/>
                <w:szCs w:val="24"/>
              </w:rPr>
              <w:tab/>
              <w:t>ostrze częściowo ząbkowane (420 HC)</w:t>
            </w:r>
            <w:r w:rsidRPr="00D447E0">
              <w:rPr>
                <w:rFonts w:cstheme="minorHAnsi"/>
                <w:sz w:val="24"/>
                <w:szCs w:val="24"/>
              </w:rPr>
              <w:br/>
              <w:t xml:space="preserve">Długość ostrza: 66 </w:t>
            </w:r>
            <w:proofErr w:type="spellStart"/>
            <w:r w:rsidRPr="00D447E0">
              <w:rPr>
                <w:rFonts w:cstheme="minorHAnsi"/>
                <w:sz w:val="24"/>
                <w:szCs w:val="24"/>
              </w:rPr>
              <w:t>mmK</w:t>
            </w:r>
            <w:proofErr w:type="spellEnd"/>
            <w:r w:rsidRPr="00D447E0">
              <w:rPr>
                <w:rFonts w:cstheme="minorHAnsi"/>
                <w:sz w:val="24"/>
                <w:szCs w:val="24"/>
              </w:rPr>
              <w:br/>
              <w:t>Kombinerki</w:t>
            </w:r>
            <w:r w:rsidRPr="00D447E0">
              <w:rPr>
                <w:rFonts w:cstheme="minorHAnsi"/>
                <w:sz w:val="24"/>
                <w:szCs w:val="24"/>
              </w:rPr>
              <w:br/>
              <w:t>Przecinak do drutu (integralny)</w:t>
            </w:r>
            <w:r w:rsidRPr="00D447E0">
              <w:rPr>
                <w:rFonts w:cstheme="minorHAnsi"/>
                <w:sz w:val="24"/>
                <w:szCs w:val="24"/>
              </w:rPr>
              <w:br/>
              <w:t xml:space="preserve">Przyrząd do zdejmowania izolacji </w:t>
            </w:r>
            <w:r w:rsidRPr="00D447E0">
              <w:rPr>
                <w:rFonts w:cstheme="minorHAnsi"/>
                <w:sz w:val="24"/>
                <w:szCs w:val="24"/>
              </w:rPr>
              <w:br/>
              <w:t xml:space="preserve">Śrubokręty </w:t>
            </w:r>
            <w:r w:rsidRPr="00D447E0">
              <w:rPr>
                <w:rFonts w:cstheme="minorHAnsi"/>
                <w:sz w:val="24"/>
                <w:szCs w:val="24"/>
              </w:rPr>
              <w:tab/>
              <w:t>średni śrubokręt płaski, mały śrubokręt płaski, śrubokręt krzyżak</w:t>
            </w:r>
            <w:r w:rsidRPr="00D447E0">
              <w:rPr>
                <w:rFonts w:cstheme="minorHAnsi"/>
                <w:sz w:val="24"/>
                <w:szCs w:val="24"/>
              </w:rPr>
              <w:br/>
              <w:t xml:space="preserve">Nożyczki </w:t>
            </w:r>
            <w:r w:rsidRPr="00D447E0">
              <w:rPr>
                <w:rFonts w:cstheme="minorHAnsi"/>
                <w:sz w:val="24"/>
                <w:szCs w:val="24"/>
              </w:rPr>
              <w:tab/>
              <w:t>Tak</w:t>
            </w:r>
            <w:r w:rsidRPr="00D447E0">
              <w:rPr>
                <w:rFonts w:cstheme="minorHAnsi"/>
                <w:sz w:val="24"/>
                <w:szCs w:val="24"/>
              </w:rPr>
              <w:br/>
              <w:t xml:space="preserve">Pilnik </w:t>
            </w:r>
            <w:r w:rsidRPr="00D447E0">
              <w:rPr>
                <w:rFonts w:cstheme="minorHAnsi"/>
                <w:sz w:val="24"/>
                <w:szCs w:val="24"/>
              </w:rPr>
              <w:tab/>
              <w:t>Tak (stalowy)</w:t>
            </w:r>
            <w:r w:rsidRPr="00D447E0">
              <w:rPr>
                <w:rFonts w:cstheme="minorHAnsi"/>
                <w:sz w:val="24"/>
                <w:szCs w:val="24"/>
              </w:rPr>
              <w:br/>
              <w:t xml:space="preserve">Miarka </w:t>
            </w:r>
            <w:r w:rsidRPr="00D447E0">
              <w:rPr>
                <w:rFonts w:cstheme="minorHAnsi"/>
                <w:sz w:val="24"/>
                <w:szCs w:val="24"/>
              </w:rPr>
              <w:tab/>
              <w:t>Tak</w:t>
            </w:r>
            <w:r w:rsidRPr="00D447E0">
              <w:rPr>
                <w:rFonts w:cstheme="minorHAnsi"/>
                <w:sz w:val="24"/>
                <w:szCs w:val="24"/>
              </w:rPr>
              <w:br/>
              <w:t xml:space="preserve">Materiały </w:t>
            </w:r>
            <w:r w:rsidRPr="00D447E0">
              <w:rPr>
                <w:rFonts w:cstheme="minorHAnsi"/>
                <w:sz w:val="24"/>
                <w:szCs w:val="24"/>
              </w:rPr>
              <w:tab/>
              <w:t>Stal</w:t>
            </w:r>
            <w:r w:rsidRPr="00D447E0">
              <w:rPr>
                <w:rFonts w:cstheme="minorHAnsi"/>
                <w:sz w:val="24"/>
                <w:szCs w:val="24"/>
              </w:rPr>
              <w:br/>
              <w:t xml:space="preserve">Gwarancja </w:t>
            </w:r>
            <w:r w:rsidRPr="00D447E0">
              <w:rPr>
                <w:rFonts w:cstheme="minorHAnsi"/>
                <w:sz w:val="24"/>
                <w:szCs w:val="24"/>
              </w:rPr>
              <w:tab/>
              <w:t>25 lat</w:t>
            </w:r>
            <w:r w:rsidRPr="00D447E0">
              <w:rPr>
                <w:rFonts w:cstheme="minorHAnsi"/>
                <w:sz w:val="24"/>
                <w:szCs w:val="24"/>
              </w:rPr>
              <w:br/>
              <w:t xml:space="preserve">Długość </w:t>
            </w:r>
            <w:r w:rsidRPr="00D447E0">
              <w:rPr>
                <w:rFonts w:cstheme="minorHAnsi"/>
                <w:sz w:val="24"/>
                <w:szCs w:val="24"/>
              </w:rPr>
              <w:tab/>
              <w:t>97 mm</w:t>
            </w:r>
            <w:r w:rsidRPr="00D447E0">
              <w:rPr>
                <w:rFonts w:cstheme="minorHAnsi"/>
                <w:sz w:val="24"/>
                <w:szCs w:val="24"/>
              </w:rPr>
              <w:br/>
              <w:t xml:space="preserve">Waga </w:t>
            </w:r>
            <w:r w:rsidRPr="00D447E0">
              <w:rPr>
                <w:rFonts w:cstheme="minorHAnsi"/>
                <w:sz w:val="24"/>
                <w:szCs w:val="24"/>
              </w:rPr>
              <w:tab/>
              <w:t>198.4 g</w:t>
            </w:r>
            <w:r w:rsidRPr="00D447E0">
              <w:rPr>
                <w:rFonts w:cstheme="minorHAnsi"/>
                <w:sz w:val="24"/>
                <w:szCs w:val="24"/>
              </w:rPr>
              <w:br/>
              <w:t xml:space="preserve">Inne cechy </w:t>
            </w:r>
            <w:r w:rsidRPr="00D447E0">
              <w:rPr>
                <w:rFonts w:cstheme="minorHAnsi"/>
                <w:sz w:val="24"/>
                <w:szCs w:val="24"/>
              </w:rPr>
              <w:tab/>
              <w:t>sprężynujące kombinerki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D447E0" w:rsidRDefault="00EA68BA" w:rsidP="00EA6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68BA" w:rsidRPr="00B45D7E" w:rsidTr="00EA68BA">
        <w:trPr>
          <w:cantSplit/>
          <w:trHeight w:val="41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Dodatki opcjonalnie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Kabura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Default="00EA68BA" w:rsidP="00EA68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Pr="00240288" w:rsidRDefault="003E349C" w:rsidP="003E349C">
      <w:pPr>
        <w:tabs>
          <w:tab w:val="num" w:pos="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10</w:t>
      </w:r>
      <w:r w:rsidRPr="00240288">
        <w:rPr>
          <w:rFonts w:cstheme="minorHAnsi"/>
          <w:b/>
          <w:sz w:val="24"/>
          <w:szCs w:val="24"/>
        </w:rPr>
        <w:t xml:space="preserve">. Tester okablowania – </w:t>
      </w:r>
      <w:r>
        <w:rPr>
          <w:rFonts w:cstheme="minorHAnsi"/>
          <w:b/>
          <w:sz w:val="24"/>
          <w:szCs w:val="24"/>
        </w:rPr>
        <w:t>7</w:t>
      </w:r>
      <w:r w:rsidRPr="00240288">
        <w:rPr>
          <w:rFonts w:cstheme="minorHAnsi"/>
          <w:b/>
          <w:sz w:val="24"/>
          <w:szCs w:val="24"/>
        </w:rPr>
        <w:t xml:space="preserve"> szt.</w:t>
      </w:r>
    </w:p>
    <w:tbl>
      <w:tblPr>
        <w:tblW w:w="1424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6126"/>
        <w:gridCol w:w="6126"/>
      </w:tblGrid>
      <w:tr w:rsidR="00EA68BA" w:rsidRPr="00240288" w:rsidTr="00EA68BA">
        <w:trPr>
          <w:cantSplit/>
          <w:trHeight w:val="43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EA68BA" w:rsidRPr="00240288" w:rsidTr="00EA68BA">
        <w:trPr>
          <w:cantSplit/>
          <w:trHeight w:val="621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8BA" w:rsidRPr="00240288" w:rsidRDefault="00EA68BA" w:rsidP="00EA68BA">
            <w:pPr>
              <w:tabs>
                <w:tab w:val="num" w:pos="0"/>
              </w:tabs>
              <w:rPr>
                <w:rFonts w:cstheme="minorHAnsi"/>
                <w:bCs/>
                <w:sz w:val="24"/>
                <w:szCs w:val="24"/>
              </w:rPr>
            </w:pPr>
            <w:r w:rsidRPr="00240288">
              <w:rPr>
                <w:rFonts w:cstheme="minorHAnsi"/>
                <w:bCs/>
                <w:sz w:val="24"/>
                <w:szCs w:val="24"/>
              </w:rPr>
              <w:t>Parametry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BA" w:rsidRPr="00240288" w:rsidRDefault="00EA68BA" w:rsidP="00EA68BA">
            <w:pPr>
              <w:tabs>
                <w:tab w:val="num" w:pos="0"/>
              </w:tabs>
              <w:rPr>
                <w:rFonts w:cstheme="minorHAnsi"/>
                <w:bCs/>
                <w:sz w:val="24"/>
                <w:szCs w:val="24"/>
              </w:rPr>
            </w:pPr>
            <w:r w:rsidRPr="00240288">
              <w:rPr>
                <w:rFonts w:cstheme="minorHAnsi"/>
                <w:bCs/>
                <w:sz w:val="24"/>
                <w:szCs w:val="24"/>
              </w:rPr>
              <w:t>Tester okablowania służący do kompleksowych testów okablowania sieciowego. Urządzenie powinno być wyposażone w kolorowy, podświetlany wyświetlacz LCD. Możliwość wykonania testu ping z pomiarem utraconych pakietów i opóźnień.</w:t>
            </w:r>
          </w:p>
          <w:p w:rsidR="00EA68BA" w:rsidRPr="00240288" w:rsidRDefault="00EA68BA" w:rsidP="00EA68BA">
            <w:pPr>
              <w:tabs>
                <w:tab w:val="num" w:pos="0"/>
              </w:tabs>
              <w:rPr>
                <w:rFonts w:cstheme="minorHAnsi"/>
                <w:bCs/>
                <w:sz w:val="24"/>
                <w:szCs w:val="24"/>
              </w:rPr>
            </w:pPr>
            <w:r w:rsidRPr="00240288">
              <w:rPr>
                <w:rFonts w:cstheme="minorHAnsi"/>
                <w:bCs/>
                <w:sz w:val="24"/>
                <w:szCs w:val="24"/>
              </w:rPr>
              <w:t xml:space="preserve">Pomiar napięcia </w:t>
            </w:r>
            <w:proofErr w:type="spellStart"/>
            <w:r w:rsidRPr="00240288">
              <w:rPr>
                <w:rFonts w:cstheme="minorHAnsi"/>
                <w:bCs/>
                <w:sz w:val="24"/>
                <w:szCs w:val="24"/>
              </w:rPr>
              <w:t>PoE</w:t>
            </w:r>
            <w:proofErr w:type="spellEnd"/>
            <w:r w:rsidRPr="00240288">
              <w:rPr>
                <w:rFonts w:cstheme="minorHAnsi"/>
                <w:bCs/>
                <w:sz w:val="24"/>
                <w:szCs w:val="24"/>
              </w:rPr>
              <w:t xml:space="preserve"> na każdej linii oraz eksport danych pomiarowych na zewnętrzną kartę pamięci typu micro SD.</w:t>
            </w:r>
          </w:p>
          <w:p w:rsidR="00EA68BA" w:rsidRPr="00240288" w:rsidRDefault="00EA68BA" w:rsidP="00EA68BA">
            <w:pPr>
              <w:tabs>
                <w:tab w:val="num" w:pos="0"/>
              </w:tabs>
              <w:rPr>
                <w:rFonts w:cstheme="minorHAnsi"/>
                <w:bCs/>
                <w:sz w:val="24"/>
                <w:szCs w:val="24"/>
              </w:rPr>
            </w:pPr>
            <w:r w:rsidRPr="00240288">
              <w:rPr>
                <w:rFonts w:cstheme="minorHAnsi"/>
                <w:bCs/>
                <w:sz w:val="24"/>
                <w:szCs w:val="24"/>
              </w:rPr>
              <w:t>- RJ-45, RJ-11, BNC</w:t>
            </w:r>
            <w:r w:rsidRPr="00240288">
              <w:rPr>
                <w:rFonts w:cstheme="minorHAnsi"/>
                <w:bCs/>
                <w:sz w:val="24"/>
                <w:szCs w:val="24"/>
              </w:rPr>
              <w:br/>
              <w:t>- lokalizacja miejsca uszkodzenia,</w:t>
            </w:r>
            <w:r w:rsidRPr="00240288">
              <w:rPr>
                <w:rFonts w:cstheme="minorHAnsi"/>
                <w:bCs/>
                <w:sz w:val="24"/>
                <w:szCs w:val="24"/>
              </w:rPr>
              <w:br/>
              <w:t>- pomiar długości kabla,</w:t>
            </w:r>
            <w:r w:rsidRPr="00240288">
              <w:rPr>
                <w:rFonts w:cstheme="minorHAnsi"/>
                <w:bCs/>
                <w:sz w:val="24"/>
                <w:szCs w:val="24"/>
              </w:rPr>
              <w:br/>
              <w:t>- wykrywanie zwarć, przerw,</w:t>
            </w:r>
            <w:r w:rsidRPr="00240288">
              <w:rPr>
                <w:rFonts w:cstheme="minorHAnsi"/>
                <w:bCs/>
                <w:sz w:val="24"/>
                <w:szCs w:val="24"/>
              </w:rPr>
              <w:br/>
              <w:t>- odwrotnych połączeń,</w:t>
            </w:r>
            <w:r w:rsidRPr="00240288">
              <w:rPr>
                <w:rFonts w:cstheme="minorHAnsi"/>
                <w:bCs/>
                <w:sz w:val="24"/>
                <w:szCs w:val="24"/>
              </w:rPr>
              <w:br/>
              <w:t>- pomiar odległości do uszkodzenia,</w:t>
            </w:r>
            <w:r w:rsidRPr="00240288">
              <w:rPr>
                <w:rFonts w:cstheme="minorHAnsi"/>
                <w:bCs/>
                <w:sz w:val="24"/>
                <w:szCs w:val="24"/>
              </w:rPr>
              <w:br/>
              <w:t>- dynamiczna kalibracja pomiaru długości kabla,</w:t>
            </w:r>
            <w:r w:rsidRPr="00240288">
              <w:rPr>
                <w:rFonts w:cstheme="minorHAnsi"/>
                <w:bCs/>
                <w:sz w:val="24"/>
                <w:szCs w:val="24"/>
              </w:rPr>
              <w:br/>
              <w:t xml:space="preserve">- kompensacja temperatury, </w:t>
            </w:r>
            <w:r w:rsidRPr="00240288">
              <w:rPr>
                <w:rFonts w:cstheme="minorHAnsi"/>
                <w:bCs/>
                <w:sz w:val="24"/>
                <w:szCs w:val="24"/>
              </w:rPr>
              <w:br/>
              <w:t>- sygnalizacja dźwiękowa,</w:t>
            </w:r>
            <w:r w:rsidRPr="00240288">
              <w:rPr>
                <w:rFonts w:cstheme="minorHAnsi"/>
                <w:bCs/>
                <w:sz w:val="24"/>
                <w:szCs w:val="24"/>
              </w:rPr>
              <w:br/>
              <w:t>- identyfikacja terminatorów,</w:t>
            </w:r>
            <w:r w:rsidRPr="00240288">
              <w:rPr>
                <w:rFonts w:cstheme="minorHAnsi"/>
                <w:bCs/>
                <w:sz w:val="24"/>
                <w:szCs w:val="24"/>
              </w:rPr>
              <w:br/>
              <w:t>- mapa połączeń,</w:t>
            </w:r>
            <w:r w:rsidRPr="00240288">
              <w:rPr>
                <w:rFonts w:cstheme="minorHAnsi"/>
                <w:bCs/>
                <w:sz w:val="24"/>
                <w:szCs w:val="24"/>
              </w:rPr>
              <w:br/>
              <w:t>- szukacz par z generatorem</w:t>
            </w:r>
            <w:r w:rsidRPr="00240288">
              <w:rPr>
                <w:rFonts w:cstheme="minorHAnsi"/>
                <w:bCs/>
                <w:sz w:val="24"/>
                <w:szCs w:val="24"/>
              </w:rPr>
              <w:br/>
              <w:t>- test ping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240288" w:rsidRDefault="00EA68BA" w:rsidP="00EA68BA">
            <w:pPr>
              <w:tabs>
                <w:tab w:val="num" w:pos="0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A68BA" w:rsidRPr="00240288" w:rsidTr="00EA68BA">
        <w:trPr>
          <w:cantSplit/>
          <w:trHeight w:val="446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8BA" w:rsidRPr="00240288" w:rsidRDefault="00EA68BA" w:rsidP="00EA68BA">
            <w:pPr>
              <w:tabs>
                <w:tab w:val="num" w:pos="0"/>
              </w:tabs>
              <w:rPr>
                <w:rFonts w:cstheme="minorHAnsi"/>
                <w:sz w:val="24"/>
                <w:szCs w:val="24"/>
              </w:rPr>
            </w:pPr>
            <w:r w:rsidRPr="00240288">
              <w:rPr>
                <w:rFonts w:cstheme="minorHAnsi"/>
                <w:sz w:val="24"/>
                <w:szCs w:val="24"/>
              </w:rPr>
              <w:t>Warunki gwarancji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8BA" w:rsidRPr="00240288" w:rsidRDefault="00EA68BA" w:rsidP="00EA68BA">
            <w:pPr>
              <w:tabs>
                <w:tab w:val="num" w:pos="0"/>
              </w:tabs>
              <w:rPr>
                <w:rFonts w:cstheme="minorHAnsi"/>
                <w:sz w:val="24"/>
                <w:szCs w:val="24"/>
              </w:rPr>
            </w:pPr>
            <w:r w:rsidRPr="00240288">
              <w:rPr>
                <w:rFonts w:cstheme="minorHAnsi"/>
                <w:sz w:val="24"/>
                <w:szCs w:val="24"/>
              </w:rPr>
              <w:t>24 m-ce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240288" w:rsidRDefault="00EA68BA" w:rsidP="00EA68BA">
            <w:pPr>
              <w:tabs>
                <w:tab w:val="num" w:pos="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07250F" w:rsidRDefault="0007250F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11. Reflektometr TDR</w:t>
      </w:r>
    </w:p>
    <w:tbl>
      <w:tblPr>
        <w:tblW w:w="1391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721"/>
        <w:gridCol w:w="4961"/>
      </w:tblGrid>
      <w:tr w:rsidR="00EA68BA" w:rsidRPr="00240288" w:rsidTr="00802CC9">
        <w:trPr>
          <w:cantSplit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4E17FE" w:rsidRPr="00240288" w:rsidTr="00802CC9">
        <w:trPr>
          <w:cantSplit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E" w:rsidRPr="00EA68BA" w:rsidRDefault="004E17FE" w:rsidP="00EA68BA">
            <w:pPr>
              <w:rPr>
                <w:b/>
              </w:rPr>
            </w:pPr>
            <w:r>
              <w:rPr>
                <w:rFonts w:cstheme="minorHAnsi"/>
                <w:sz w:val="24"/>
                <w:szCs w:val="24"/>
              </w:rPr>
              <w:t>Parametry i funkcjonalność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E" w:rsidRPr="00EA68BA" w:rsidRDefault="004E17FE" w:rsidP="004E17FE">
            <w:pPr>
              <w:rPr>
                <w:b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Pr="00D96E4A">
              <w:rPr>
                <w:rFonts w:cstheme="minorHAnsi"/>
                <w:sz w:val="24"/>
                <w:szCs w:val="24"/>
              </w:rPr>
              <w:t xml:space="preserve">ester przeznaczony do sprawdzania integralności i weryfikacji połączeń kablowych </w:t>
            </w:r>
            <w:r w:rsidRPr="00E15A9D">
              <w:rPr>
                <w:rFonts w:cstheme="minorHAnsi"/>
                <w:sz w:val="24"/>
                <w:szCs w:val="24"/>
              </w:rPr>
              <w:t>Pomiar długości przewodu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15A9D">
              <w:rPr>
                <w:rFonts w:cstheme="minorHAnsi"/>
                <w:sz w:val="24"/>
                <w:szCs w:val="24"/>
              </w:rPr>
              <w:t xml:space="preserve">Metoda pomiaru długości </w:t>
            </w:r>
            <w:r w:rsidRPr="00E15A9D">
              <w:rPr>
                <w:rFonts w:cstheme="minorHAnsi"/>
                <w:sz w:val="24"/>
                <w:szCs w:val="24"/>
              </w:rPr>
              <w:tab/>
              <w:t xml:space="preserve">Reflektometryczna TDR 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>Odległość do przerwy w kablu,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15A9D">
              <w:rPr>
                <w:rFonts w:cstheme="minorHAnsi"/>
                <w:sz w:val="24"/>
                <w:szCs w:val="24"/>
              </w:rPr>
              <w:t xml:space="preserve">Odległość do zwarcia w parze skrętki 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15A9D">
              <w:rPr>
                <w:rFonts w:cstheme="minorHAnsi"/>
                <w:sz w:val="24"/>
                <w:szCs w:val="24"/>
              </w:rPr>
              <w:t>Prawidłowe podłączenie par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>Mapa połączeń,</w:t>
            </w:r>
            <w:r>
              <w:rPr>
                <w:rFonts w:cstheme="minorHAnsi"/>
                <w:sz w:val="24"/>
                <w:szCs w:val="24"/>
              </w:rPr>
              <w:br/>
              <w:t>Informacje o parach,</w:t>
            </w:r>
            <w:r>
              <w:rPr>
                <w:rFonts w:cstheme="minorHAnsi"/>
                <w:sz w:val="24"/>
                <w:szCs w:val="24"/>
              </w:rPr>
              <w:br/>
              <w:t xml:space="preserve">Zwarcie (ang.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shorted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pairs</w:t>
            </w:r>
            <w:proofErr w:type="spellEnd"/>
            <w:r>
              <w:rPr>
                <w:rFonts w:cstheme="minorHAnsi"/>
                <w:sz w:val="24"/>
                <w:szCs w:val="24"/>
              </w:rPr>
              <w:t>),</w:t>
            </w:r>
            <w:r>
              <w:rPr>
                <w:rFonts w:cstheme="minorHAnsi"/>
                <w:sz w:val="24"/>
                <w:szCs w:val="24"/>
              </w:rPr>
              <w:br/>
              <w:t xml:space="preserve">Złe rozszycie (ang.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split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pair</w:t>
            </w:r>
            <w:proofErr w:type="spellEnd"/>
            <w:r>
              <w:rPr>
                <w:rFonts w:cstheme="minorHAnsi"/>
                <w:sz w:val="24"/>
                <w:szCs w:val="24"/>
              </w:rPr>
              <w:t>),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15A9D">
              <w:rPr>
                <w:rFonts w:cstheme="minorHAnsi"/>
                <w:sz w:val="24"/>
                <w:szCs w:val="24"/>
              </w:rPr>
              <w:t xml:space="preserve">Pary odwrócone (ang. </w:t>
            </w:r>
            <w:proofErr w:type="spellStart"/>
            <w:r w:rsidRPr="00E15A9D">
              <w:rPr>
                <w:rFonts w:cstheme="minorHAnsi"/>
                <w:sz w:val="24"/>
                <w:szCs w:val="24"/>
              </w:rPr>
              <w:t>reversed</w:t>
            </w:r>
            <w:proofErr w:type="spellEnd"/>
            <w:r w:rsidRPr="00E15A9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15A9D">
              <w:rPr>
                <w:rFonts w:cstheme="minorHAnsi"/>
                <w:sz w:val="24"/>
                <w:szCs w:val="24"/>
              </w:rPr>
              <w:t>pairs</w:t>
            </w:r>
            <w:proofErr w:type="spellEnd"/>
            <w:r w:rsidRPr="00E15A9D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15A9D">
              <w:rPr>
                <w:rFonts w:cstheme="minorHAnsi"/>
                <w:sz w:val="24"/>
                <w:szCs w:val="24"/>
              </w:rPr>
              <w:t xml:space="preserve">Przerwa w kablu (ang. open </w:t>
            </w:r>
            <w:proofErr w:type="spellStart"/>
            <w:r w:rsidRPr="00E15A9D">
              <w:rPr>
                <w:rFonts w:cstheme="minorHAnsi"/>
                <w:sz w:val="24"/>
                <w:szCs w:val="24"/>
              </w:rPr>
              <w:t>circuits</w:t>
            </w:r>
            <w:proofErr w:type="spellEnd"/>
            <w:r w:rsidRPr="00E15A9D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E15A9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  <w:t xml:space="preserve">Brak przewodu (ang.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miswires</w:t>
            </w:r>
            <w:proofErr w:type="spellEnd"/>
            <w:r>
              <w:rPr>
                <w:rFonts w:cstheme="minorHAnsi"/>
                <w:sz w:val="24"/>
                <w:szCs w:val="24"/>
              </w:rPr>
              <w:t>),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15A9D">
              <w:rPr>
                <w:rFonts w:cstheme="minorHAnsi"/>
                <w:sz w:val="24"/>
                <w:szCs w:val="24"/>
              </w:rPr>
              <w:t xml:space="preserve">Ciągłość </w:t>
            </w:r>
            <w:r>
              <w:rPr>
                <w:rFonts w:cstheme="minorHAnsi"/>
                <w:sz w:val="24"/>
                <w:szCs w:val="24"/>
              </w:rPr>
              <w:t xml:space="preserve">ekranu (ang.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shield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continuity</w:t>
            </w:r>
            <w:proofErr w:type="spellEnd"/>
            <w:r>
              <w:rPr>
                <w:rFonts w:cstheme="minorHAnsi"/>
                <w:sz w:val="24"/>
                <w:szCs w:val="24"/>
              </w:rPr>
              <w:t>),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15A9D">
              <w:rPr>
                <w:rFonts w:cstheme="minorHAnsi"/>
                <w:sz w:val="24"/>
                <w:szCs w:val="24"/>
              </w:rPr>
              <w:t>Analogowy generator sygnału akustycznego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E15A9D">
              <w:rPr>
                <w:rFonts w:cstheme="minorHAnsi"/>
                <w:sz w:val="24"/>
                <w:szCs w:val="24"/>
              </w:rPr>
              <w:t xml:space="preserve"> Cyfrowy</w:t>
            </w:r>
            <w:r>
              <w:rPr>
                <w:rFonts w:cstheme="minorHAnsi"/>
                <w:sz w:val="24"/>
                <w:szCs w:val="24"/>
              </w:rPr>
              <w:t xml:space="preserve"> generator sygnału akustycznego,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15A9D">
              <w:rPr>
                <w:rFonts w:cstheme="minorHAnsi"/>
                <w:sz w:val="24"/>
                <w:szCs w:val="24"/>
              </w:rPr>
              <w:t>Hub Blink (Miganie diody portu w urządzeniu</w:t>
            </w:r>
            <w:r>
              <w:rPr>
                <w:rFonts w:cstheme="minorHAnsi"/>
                <w:sz w:val="24"/>
                <w:szCs w:val="24"/>
              </w:rPr>
              <w:br/>
              <w:t>aktywnym w celu identyfikacji),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15A9D">
              <w:rPr>
                <w:rFonts w:cstheme="minorHAnsi"/>
                <w:sz w:val="24"/>
                <w:szCs w:val="24"/>
              </w:rPr>
              <w:t>Wykrycie</w:t>
            </w:r>
            <w:r>
              <w:rPr>
                <w:rFonts w:cstheme="minorHAnsi"/>
                <w:sz w:val="24"/>
                <w:szCs w:val="24"/>
              </w:rPr>
              <w:t xml:space="preserve"> napięcia,</w:t>
            </w:r>
            <w:r>
              <w:rPr>
                <w:rFonts w:cstheme="minorHAnsi"/>
                <w:sz w:val="24"/>
                <w:szCs w:val="24"/>
              </w:rPr>
              <w:br/>
              <w:t xml:space="preserve">Wykrycie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PoE</w:t>
            </w:r>
            <w:proofErr w:type="spellEnd"/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15A9D">
              <w:rPr>
                <w:rFonts w:cstheme="minorHAnsi"/>
                <w:sz w:val="24"/>
                <w:szCs w:val="24"/>
              </w:rPr>
              <w:t xml:space="preserve">Wartość napięcia </w:t>
            </w:r>
            <w:proofErr w:type="spellStart"/>
            <w:r w:rsidRPr="00E15A9D">
              <w:rPr>
                <w:rFonts w:cstheme="minorHAnsi"/>
                <w:sz w:val="24"/>
                <w:szCs w:val="24"/>
              </w:rPr>
              <w:t>PoE</w:t>
            </w:r>
            <w:proofErr w:type="spellEnd"/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15A9D">
              <w:rPr>
                <w:rFonts w:cstheme="minorHAnsi"/>
                <w:sz w:val="24"/>
                <w:szCs w:val="24"/>
              </w:rPr>
              <w:t xml:space="preserve">Wykrycie linii telefonicznej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15A9D">
              <w:rPr>
                <w:rFonts w:cstheme="minorHAnsi"/>
                <w:sz w:val="24"/>
                <w:szCs w:val="24"/>
              </w:rPr>
              <w:t>Wartość napięcia linii telefonicznej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E" w:rsidRPr="00EA68BA" w:rsidRDefault="004E17FE" w:rsidP="00EA68BA">
            <w:pPr>
              <w:jc w:val="center"/>
              <w:rPr>
                <w:b/>
              </w:rPr>
            </w:pPr>
          </w:p>
        </w:tc>
      </w:tr>
      <w:tr w:rsidR="00EA68BA" w:rsidRPr="00240288" w:rsidTr="00802CC9">
        <w:trPr>
          <w:cantSplit/>
          <w:trHeight w:val="42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8716BE" w:rsidRDefault="00EA68BA" w:rsidP="00EA68B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8716BE" w:rsidRDefault="00EA68BA" w:rsidP="00802CC9">
            <w:pPr>
              <w:rPr>
                <w:rFonts w:cstheme="minorHAnsi"/>
                <w:sz w:val="24"/>
                <w:szCs w:val="24"/>
              </w:rPr>
            </w:pPr>
            <w:r w:rsidRPr="00E15A9D">
              <w:rPr>
                <w:rFonts w:cstheme="minorHAnsi"/>
                <w:sz w:val="24"/>
                <w:szCs w:val="24"/>
              </w:rPr>
              <w:t xml:space="preserve">Wartość sieci Ethernet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15A9D">
              <w:rPr>
                <w:rFonts w:cstheme="minorHAnsi"/>
                <w:sz w:val="24"/>
                <w:szCs w:val="24"/>
              </w:rPr>
              <w:t xml:space="preserve">Wykrycie prędkości Ethernet 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 xml:space="preserve">Wbudowane gniazdo RJ45, </w:t>
            </w:r>
            <w:r w:rsidRPr="00E15A9D">
              <w:rPr>
                <w:rFonts w:cstheme="minorHAnsi"/>
                <w:sz w:val="24"/>
                <w:szCs w:val="24"/>
              </w:rPr>
              <w:t>Wbudowane gniazdo RJ11/12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E15A9D">
              <w:rPr>
                <w:rFonts w:cstheme="minorHAnsi"/>
                <w:sz w:val="24"/>
                <w:szCs w:val="24"/>
              </w:rPr>
              <w:t xml:space="preserve">Wbudowane gniazdo F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15A9D">
              <w:rPr>
                <w:rFonts w:cstheme="minorHAnsi"/>
                <w:sz w:val="24"/>
                <w:szCs w:val="24"/>
              </w:rPr>
              <w:t xml:space="preserve">Wielkość ekranu LCD </w:t>
            </w:r>
            <w:r w:rsidRPr="00E15A9D">
              <w:rPr>
                <w:rFonts w:cstheme="minorHAnsi"/>
                <w:sz w:val="24"/>
                <w:szCs w:val="24"/>
              </w:rPr>
              <w:tab/>
              <w:t>2.9"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E15A9D">
              <w:rPr>
                <w:rFonts w:cstheme="minorHAnsi"/>
                <w:sz w:val="24"/>
                <w:szCs w:val="24"/>
              </w:rPr>
              <w:t xml:space="preserve"> Podświetlany ekran LCD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 xml:space="preserve">Pomiar odległości do zwarcia w parze kabla </w:t>
            </w:r>
            <w:proofErr w:type="spellStart"/>
            <w:r w:rsidR="00802CC9" w:rsidRPr="000E23BD">
              <w:rPr>
                <w:rFonts w:cstheme="minorHAnsi"/>
                <w:sz w:val="24"/>
                <w:szCs w:val="24"/>
              </w:rPr>
              <w:t>skrętkowego</w:t>
            </w:r>
            <w:proofErr w:type="spellEnd"/>
            <w:r w:rsidR="00802CC9">
              <w:rPr>
                <w:rFonts w:cstheme="minorHAnsi"/>
                <w:sz w:val="24"/>
                <w:szCs w:val="24"/>
              </w:rPr>
              <w:t>,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Precyzyjny pomiar odległości do przerwy w kablu</w:t>
            </w:r>
            <w:r w:rsidR="00802CC9">
              <w:rPr>
                <w:rFonts w:cstheme="minorHAnsi"/>
                <w:sz w:val="24"/>
                <w:szCs w:val="24"/>
              </w:rPr>
              <w:t>,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Dokładny pomiar długoś</w:t>
            </w:r>
            <w:r w:rsidR="00802CC9">
              <w:rPr>
                <w:rFonts w:cstheme="minorHAnsi"/>
                <w:sz w:val="24"/>
                <w:szCs w:val="24"/>
              </w:rPr>
              <w:t>ci metodą reflektometryczną TDR,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 xml:space="preserve">Pomiar długości wyrażony w metrach lub stopach dla kabli </w:t>
            </w:r>
            <w:proofErr w:type="spellStart"/>
            <w:r w:rsidR="00802CC9" w:rsidRPr="000E23BD">
              <w:rPr>
                <w:rFonts w:cstheme="minorHAnsi"/>
                <w:sz w:val="24"/>
                <w:szCs w:val="24"/>
              </w:rPr>
              <w:t>skrętkowych</w:t>
            </w:r>
            <w:proofErr w:type="spellEnd"/>
            <w:r w:rsidR="00802CC9" w:rsidRPr="000E23BD">
              <w:rPr>
                <w:rFonts w:cstheme="minorHAnsi"/>
                <w:sz w:val="24"/>
                <w:szCs w:val="24"/>
              </w:rPr>
              <w:t xml:space="preserve"> UTP/STP i koncentrycznych</w:t>
            </w:r>
            <w:r w:rsidR="00802CC9">
              <w:rPr>
                <w:rFonts w:cstheme="minorHAnsi"/>
                <w:sz w:val="24"/>
                <w:szCs w:val="24"/>
              </w:rPr>
              <w:t>,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Wynik pomiaru długości dostępny na wstępie każdego testu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 xml:space="preserve">Doskonały pomiar mapy połączeń kabli </w:t>
            </w:r>
            <w:proofErr w:type="spellStart"/>
            <w:r w:rsidR="00802CC9" w:rsidRPr="000E23BD">
              <w:rPr>
                <w:rFonts w:cstheme="minorHAnsi"/>
                <w:sz w:val="24"/>
                <w:szCs w:val="24"/>
              </w:rPr>
              <w:t>skrętkowych</w:t>
            </w:r>
            <w:proofErr w:type="spellEnd"/>
            <w:r w:rsidR="00802CC9" w:rsidRPr="000E23BD">
              <w:rPr>
                <w:rFonts w:cstheme="minorHAnsi"/>
                <w:sz w:val="24"/>
                <w:szCs w:val="24"/>
              </w:rPr>
              <w:t>, telefonicznych i koncentrycznych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Pomiary z podłączoną jednostką zdalną: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Ciągłość ekranu,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Zwarcie,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Przerwa w kablu,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Złe rozszycie,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Pary odwrócone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Przeplot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Pomiary bez jednostki zdalnej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Zwarcie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Przerwa w kablu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Dla sekwencji mapy połączeń T568A/B wyświetlany komunikat PASS i sygnał dźwiękowy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 xml:space="preserve">Mapa połączeń dla sieci 10Base-T i </w:t>
            </w:r>
            <w:proofErr w:type="spellStart"/>
            <w:r w:rsidR="00802CC9" w:rsidRPr="000E23BD">
              <w:rPr>
                <w:rFonts w:cstheme="minorHAnsi"/>
                <w:sz w:val="24"/>
                <w:szCs w:val="24"/>
              </w:rPr>
              <w:t>Token</w:t>
            </w:r>
            <w:proofErr w:type="spellEnd"/>
            <w:r w:rsidR="00802CC9" w:rsidRPr="000E23BD">
              <w:rPr>
                <w:rFonts w:cstheme="minorHAnsi"/>
                <w:sz w:val="24"/>
                <w:szCs w:val="24"/>
              </w:rPr>
              <w:t xml:space="preserve"> Ring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Testy linii telefonicznych 1, 2 lub 3 parowych RJ11/RJ12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 xml:space="preserve">Testy sieci telefonicznych ze wskazaniem prawidłowo lub </w:t>
            </w:r>
            <w:r w:rsidR="00802CC9" w:rsidRPr="000E23BD">
              <w:rPr>
                <w:rFonts w:cstheme="minorHAnsi"/>
                <w:sz w:val="24"/>
                <w:szCs w:val="24"/>
              </w:rPr>
              <w:lastRenderedPageBreak/>
              <w:t xml:space="preserve">odwrotnie odłączonych </w:t>
            </w:r>
            <w:proofErr w:type="spellStart"/>
            <w:r w:rsidR="00802CC9" w:rsidRPr="000E23BD">
              <w:rPr>
                <w:rFonts w:cstheme="minorHAnsi"/>
                <w:sz w:val="24"/>
                <w:szCs w:val="24"/>
              </w:rPr>
              <w:t>pinów</w:t>
            </w:r>
            <w:proofErr w:type="spellEnd"/>
            <w:r w:rsidR="00802CC9" w:rsidRPr="000E23BD">
              <w:rPr>
                <w:rFonts w:cstheme="minorHAnsi"/>
                <w:sz w:val="24"/>
                <w:szCs w:val="24"/>
              </w:rPr>
              <w:t xml:space="preserve"> od 1 do 6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 xml:space="preserve">Doskonała prezentacja wyników i wygodny odczyt danych za sprawą </w:t>
            </w:r>
            <w:r w:rsidR="00802CC9">
              <w:rPr>
                <w:rFonts w:cstheme="minorHAnsi"/>
                <w:sz w:val="24"/>
                <w:szCs w:val="24"/>
              </w:rPr>
              <w:t>g</w:t>
            </w:r>
            <w:r w:rsidR="00802CC9" w:rsidRPr="000E23BD">
              <w:rPr>
                <w:rFonts w:cstheme="minorHAnsi"/>
                <w:sz w:val="24"/>
                <w:szCs w:val="24"/>
              </w:rPr>
              <w:t xml:space="preserve">raficznego, podświetlanego ekranu LCD 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Wykrycie napięcia w kablu - bezpieczna praca z siecią aktywną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 xml:space="preserve">Wykrycie napięcia </w:t>
            </w:r>
            <w:proofErr w:type="spellStart"/>
            <w:r w:rsidR="00802CC9" w:rsidRPr="000E23BD">
              <w:rPr>
                <w:rFonts w:cstheme="minorHAnsi"/>
                <w:sz w:val="24"/>
                <w:szCs w:val="24"/>
              </w:rPr>
              <w:t>PoE</w:t>
            </w:r>
            <w:proofErr w:type="spellEnd"/>
            <w:r w:rsidR="00802CC9" w:rsidRPr="000E23BD">
              <w:rPr>
                <w:rFonts w:cstheme="minorHAnsi"/>
                <w:sz w:val="24"/>
                <w:szCs w:val="24"/>
              </w:rPr>
              <w:t xml:space="preserve"> i możliwość odczytu wartości napięcia </w:t>
            </w:r>
            <w:proofErr w:type="spellStart"/>
            <w:r w:rsidR="00802CC9" w:rsidRPr="000E23BD">
              <w:rPr>
                <w:rFonts w:cstheme="minorHAnsi"/>
                <w:sz w:val="24"/>
                <w:szCs w:val="24"/>
              </w:rPr>
              <w:t>PoE</w:t>
            </w:r>
            <w:proofErr w:type="spellEnd"/>
            <w:r w:rsidR="00802CC9" w:rsidRPr="000E23BD">
              <w:rPr>
                <w:rFonts w:cstheme="minorHAnsi"/>
                <w:sz w:val="24"/>
                <w:szCs w:val="24"/>
              </w:rPr>
              <w:t xml:space="preserve"> 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 xml:space="preserve">Wykrycie linii telefonicznej i możliwość odczytu wartości napięcia </w:t>
            </w:r>
            <w:r w:rsidR="00802CC9">
              <w:rPr>
                <w:rFonts w:cstheme="minorHAnsi"/>
                <w:sz w:val="24"/>
                <w:szCs w:val="24"/>
              </w:rPr>
              <w:br/>
              <w:t>l</w:t>
            </w:r>
            <w:r w:rsidR="00802CC9" w:rsidRPr="000E23BD">
              <w:rPr>
                <w:rFonts w:cstheme="minorHAnsi"/>
                <w:sz w:val="24"/>
                <w:szCs w:val="24"/>
              </w:rPr>
              <w:t xml:space="preserve">inii telefonicznej 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Wykrycie sieci Ethernet i możliwość identyfikacji prędkości Ethernet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 xml:space="preserve">Funkcja zaświecenia diody w urządzeniu aktywnym podłączonym do </w:t>
            </w:r>
            <w:r w:rsidR="00802CC9">
              <w:rPr>
                <w:rFonts w:cstheme="minorHAnsi"/>
                <w:sz w:val="24"/>
                <w:szCs w:val="24"/>
              </w:rPr>
              <w:t>d</w:t>
            </w:r>
            <w:r w:rsidR="00802CC9" w:rsidRPr="000E23BD">
              <w:rPr>
                <w:rFonts w:cstheme="minorHAnsi"/>
                <w:sz w:val="24"/>
                <w:szCs w:val="24"/>
              </w:rPr>
              <w:t xml:space="preserve">rugiego końca mierzonego kabla 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 xml:space="preserve">Wbudowany generator sygnału akustycznego - analogowy i cyfrowy 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Do dyspozycji 4 różne tony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 xml:space="preserve">Możliwość wysłania sygnału po mierzonym przewodzie, parze lub </w:t>
            </w:r>
            <w:r w:rsidR="00802CC9">
              <w:rPr>
                <w:rFonts w:cstheme="minorHAnsi"/>
                <w:sz w:val="24"/>
                <w:szCs w:val="24"/>
              </w:rPr>
              <w:br/>
              <w:t>p</w:t>
            </w:r>
            <w:r w:rsidR="00802CC9" w:rsidRPr="000E23BD">
              <w:rPr>
                <w:rFonts w:cstheme="minorHAnsi"/>
                <w:sz w:val="24"/>
                <w:szCs w:val="24"/>
              </w:rPr>
              <w:t>ojedynczej żyle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Długi czas pracy na baterii dzięki niskiemu zapotrzebowaniu na energię oraz funkcji automatycznego wyłączania testera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 w:rsidRPr="000E23BD">
              <w:rPr>
                <w:rFonts w:cstheme="minorHAnsi"/>
                <w:sz w:val="24"/>
                <w:szCs w:val="24"/>
              </w:rPr>
              <w:t>W</w:t>
            </w:r>
            <w:r w:rsidR="00802CC9">
              <w:rPr>
                <w:rFonts w:cstheme="minorHAnsi"/>
                <w:sz w:val="24"/>
                <w:szCs w:val="24"/>
              </w:rPr>
              <w:t>budowany wskaźnik stanu baterii</w:t>
            </w:r>
            <w:r w:rsidR="00802CC9">
              <w:rPr>
                <w:rFonts w:cstheme="minorHAnsi"/>
                <w:sz w:val="24"/>
                <w:szCs w:val="24"/>
              </w:rPr>
              <w:br/>
            </w:r>
            <w:r w:rsidR="00802CC9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Default="00EA68BA" w:rsidP="00EA6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68BA" w:rsidRPr="00240288" w:rsidTr="00802CC9">
        <w:trPr>
          <w:cantSplit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Default="00EA68BA" w:rsidP="00EA6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zestawie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0E23BD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0E23BD">
              <w:rPr>
                <w:color w:val="000000"/>
                <w:sz w:val="24"/>
                <w:szCs w:val="24"/>
              </w:rPr>
              <w:t>1 x Jednostka główna, 1 x Jednostka zdalna RJ11/RJ45 UTP/STP, 1 x Jednostka zdalna kabla koncentrycznego, 2 x Kabel RJ45 STP, 2 x Kabel RJ11, 1 x Kabel RJ45/"krokodylki", 1 x Pokrowiec, 1 x Instrukcja obsługi,</w:t>
            </w:r>
            <w:r w:rsidRPr="000E23BD">
              <w:rPr>
                <w:rFonts w:cstheme="minorHAnsi"/>
                <w:sz w:val="24"/>
                <w:szCs w:val="24"/>
              </w:rPr>
              <w:t xml:space="preserve"> bateria 9V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0E23BD" w:rsidRDefault="00EA68BA" w:rsidP="00EA68B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Pr="00B45D7E" w:rsidRDefault="003E349C" w:rsidP="003E349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12</w:t>
      </w:r>
      <w:r w:rsidRPr="00B45D7E">
        <w:rPr>
          <w:rFonts w:cstheme="minorHAnsi"/>
          <w:b/>
          <w:sz w:val="24"/>
          <w:szCs w:val="24"/>
        </w:rPr>
        <w:t>. Stacja lutownicza -6 szt</w:t>
      </w:r>
      <w:r w:rsidRPr="00B45D7E">
        <w:rPr>
          <w:rFonts w:cstheme="minorHAnsi"/>
          <w:sz w:val="24"/>
          <w:szCs w:val="24"/>
        </w:rPr>
        <w:t>.</w:t>
      </w:r>
    </w:p>
    <w:tbl>
      <w:tblPr>
        <w:tblW w:w="1442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8"/>
        <w:gridCol w:w="8"/>
        <w:gridCol w:w="6203"/>
        <w:gridCol w:w="6203"/>
      </w:tblGrid>
      <w:tr w:rsidR="00EA68BA" w:rsidRPr="00B45D7E" w:rsidTr="00435273">
        <w:trPr>
          <w:cantSplit/>
          <w:trHeight w:val="438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EA68BA" w:rsidRPr="00B45D7E" w:rsidTr="00EA68BA">
        <w:trPr>
          <w:cantSplit/>
          <w:trHeight w:val="452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Moc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Co najmniej 40 W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68BA" w:rsidRPr="00B45D7E" w:rsidTr="00EA68BA">
        <w:trPr>
          <w:cantSplit/>
          <w:trHeight w:val="438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Typ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Lutownica oporowa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68BA" w:rsidRPr="00B45D7E" w:rsidTr="00EA68BA">
        <w:trPr>
          <w:cantSplit/>
          <w:trHeight w:val="452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Napięcie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230 V / 50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Hz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(sieciowe)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68BA" w:rsidRPr="00B45D7E" w:rsidTr="00EA68BA">
        <w:trPr>
          <w:cantSplit/>
          <w:trHeight w:val="734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Zakres regulacji temperatury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od 150 do 450 °C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68BA" w:rsidRPr="00B45D7E" w:rsidTr="00EA68BA">
        <w:trPr>
          <w:cantSplit/>
          <w:trHeight w:val="1342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Regulacja temperatury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Czas nagrzewania do ok. 2 minut </w:t>
            </w:r>
            <w:r w:rsidRPr="00B45D7E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Beznarzędziowa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wymiana grotów</w:t>
            </w:r>
            <w:r w:rsidRPr="00B45D7E">
              <w:rPr>
                <w:rFonts w:cstheme="minorHAnsi"/>
                <w:sz w:val="24"/>
                <w:szCs w:val="24"/>
              </w:rPr>
              <w:br/>
              <w:t>Gąbka i stojak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68BA" w:rsidRPr="00B45D7E" w:rsidTr="00EA68BA">
        <w:trPr>
          <w:cantSplit/>
          <w:trHeight w:val="438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Warunki gwarancji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24 m-ce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BA" w:rsidRPr="00B45D7E" w:rsidRDefault="00EA68BA" w:rsidP="00EA68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Pr="00B45D7E" w:rsidRDefault="003E349C" w:rsidP="003E349C">
      <w:pPr>
        <w:rPr>
          <w:rFonts w:cstheme="minorHAnsi"/>
          <w:sz w:val="24"/>
          <w:szCs w:val="24"/>
        </w:rPr>
      </w:pPr>
    </w:p>
    <w:p w:rsidR="003E349C" w:rsidRPr="00240288" w:rsidRDefault="003E349C" w:rsidP="003E349C">
      <w:pPr>
        <w:rPr>
          <w:rFonts w:cstheme="minorHAnsi"/>
          <w:b/>
          <w:sz w:val="24"/>
          <w:szCs w:val="24"/>
          <w:highlight w:val="yellow"/>
        </w:rPr>
      </w:pPr>
    </w:p>
    <w:p w:rsidR="003E349C" w:rsidRPr="006E46BE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13</w:t>
      </w:r>
      <w:r w:rsidRPr="006E46BE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Regenerator grotów lutowniczych- 2szt.</w:t>
      </w:r>
    </w:p>
    <w:tbl>
      <w:tblPr>
        <w:tblW w:w="1445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6216"/>
        <w:gridCol w:w="6216"/>
      </w:tblGrid>
      <w:tr w:rsidR="00EA68BA" w:rsidRPr="00240288" w:rsidTr="0020654E">
        <w:trPr>
          <w:cantSplit/>
          <w:trHeight w:val="333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EA68BA" w:rsidRDefault="00EA68BA" w:rsidP="00EA68BA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EA68BA" w:rsidRPr="00240288" w:rsidTr="00EA68BA">
        <w:trPr>
          <w:cantSplit/>
          <w:trHeight w:val="120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240288" w:rsidRDefault="00EA68BA" w:rsidP="00EA68BA">
            <w:pPr>
              <w:rPr>
                <w:rFonts w:cstheme="minorHAnsi"/>
                <w:b/>
                <w:sz w:val="24"/>
                <w:szCs w:val="24"/>
              </w:rPr>
            </w:pPr>
            <w:r w:rsidRPr="00240288">
              <w:rPr>
                <w:rFonts w:cstheme="minorHAnsi"/>
                <w:sz w:val="24"/>
                <w:szCs w:val="24"/>
              </w:rPr>
              <w:t>Opis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BA" w:rsidRPr="00240288" w:rsidRDefault="00EA68BA" w:rsidP="00EA68BA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Regenerator grotów lutowniczych do szybkiego usuwania zanieczyszczeń. Usuwanie osadów z tlenków powstałych w procesie lutowania. Bezołowiowy, </w:t>
            </w:r>
            <w:proofErr w:type="spellStart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bezhalogenkowy</w:t>
            </w:r>
            <w:proofErr w:type="spellEnd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. </w:t>
            </w:r>
          </w:p>
          <w:p w:rsidR="00EA68BA" w:rsidRPr="00240288" w:rsidRDefault="00EA68BA" w:rsidP="00EA68BA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Podstawowe składniki: Cyna, Fosforan amonu, </w:t>
            </w:r>
            <w:proofErr w:type="spellStart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Wodorofosforan</w:t>
            </w:r>
            <w:proofErr w:type="spellEnd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amonu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A" w:rsidRPr="00240288" w:rsidRDefault="00EA68BA" w:rsidP="00EA68BA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14. </w:t>
      </w:r>
      <w:r w:rsidRPr="00DC43C4">
        <w:rPr>
          <w:rFonts w:cstheme="minorHAnsi"/>
          <w:b/>
          <w:sz w:val="24"/>
          <w:szCs w:val="24"/>
        </w:rPr>
        <w:t xml:space="preserve">Miernik </w:t>
      </w:r>
      <w:r>
        <w:rPr>
          <w:rFonts w:cstheme="minorHAnsi"/>
          <w:b/>
          <w:sz w:val="24"/>
          <w:szCs w:val="24"/>
        </w:rPr>
        <w:t xml:space="preserve">cyfrowy </w:t>
      </w:r>
      <w:r w:rsidRPr="00DC43C4">
        <w:rPr>
          <w:rFonts w:cstheme="minorHAnsi"/>
          <w:b/>
          <w:sz w:val="24"/>
          <w:szCs w:val="24"/>
        </w:rPr>
        <w:t xml:space="preserve">uniwersalny </w:t>
      </w:r>
      <w:r>
        <w:rPr>
          <w:rFonts w:cstheme="minorHAnsi"/>
          <w:b/>
          <w:sz w:val="24"/>
          <w:szCs w:val="24"/>
        </w:rPr>
        <w:t>– 6 szt.</w:t>
      </w:r>
    </w:p>
    <w:tbl>
      <w:tblPr>
        <w:tblW w:w="1418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6100"/>
        <w:gridCol w:w="6100"/>
      </w:tblGrid>
      <w:tr w:rsidR="003A68F0" w:rsidRPr="00B45D7E" w:rsidTr="005F6C7F">
        <w:trPr>
          <w:cantSplit/>
          <w:trHeight w:val="4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45D7E" w:rsidTr="003A68F0">
        <w:trPr>
          <w:cantSplit/>
          <w:trHeight w:val="310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F0" w:rsidRPr="00B45D7E" w:rsidRDefault="003A68F0" w:rsidP="003A68F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45D7E">
              <w:rPr>
                <w:rFonts w:cstheme="minorHAnsi"/>
                <w:sz w:val="24"/>
                <w:szCs w:val="24"/>
                <w:lang w:val="en-US"/>
              </w:rPr>
              <w:t>Parametry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techniczne</w:t>
            </w:r>
            <w:proofErr w:type="spellEnd"/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F0" w:rsidRPr="00B45D7E" w:rsidRDefault="003A68F0" w:rsidP="003A68F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E4690C">
              <w:rPr>
                <w:rFonts w:cstheme="minorHAnsi"/>
                <w:sz w:val="24"/>
                <w:szCs w:val="24"/>
              </w:rPr>
              <w:t>20kHz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4690C">
              <w:rPr>
                <w:rFonts w:cstheme="minorHAnsi"/>
                <w:sz w:val="24"/>
                <w:szCs w:val="24"/>
              </w:rPr>
              <w:t xml:space="preserve">Pomiar </w:t>
            </w:r>
            <w:proofErr w:type="spellStart"/>
            <w:r w:rsidRPr="00E4690C">
              <w:rPr>
                <w:rFonts w:cstheme="minorHAnsi"/>
                <w:sz w:val="24"/>
                <w:szCs w:val="24"/>
              </w:rPr>
              <w:t>hFe</w:t>
            </w:r>
            <w:proofErr w:type="spellEnd"/>
            <w:r w:rsidRPr="00E4690C">
              <w:rPr>
                <w:rFonts w:cstheme="minorHAnsi"/>
                <w:sz w:val="24"/>
                <w:szCs w:val="24"/>
              </w:rPr>
              <w:t xml:space="preserve"> tranzystora: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4690C">
              <w:rPr>
                <w:rFonts w:cstheme="minorHAnsi"/>
                <w:sz w:val="24"/>
                <w:szCs w:val="24"/>
              </w:rPr>
              <w:t>Pomiar napięcia przemiennego:</w:t>
            </w:r>
            <w:r w:rsidRPr="00E4690C">
              <w:rPr>
                <w:rFonts w:cstheme="minorHAnsi"/>
                <w:sz w:val="24"/>
                <w:szCs w:val="24"/>
              </w:rPr>
              <w:tab/>
              <w:t>0-600V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4690C">
              <w:rPr>
                <w:rFonts w:cstheme="minorHAnsi"/>
                <w:sz w:val="24"/>
                <w:szCs w:val="24"/>
              </w:rPr>
              <w:t>Pomiar napięcia stałego:</w:t>
            </w:r>
            <w:r w:rsidRPr="00E4690C">
              <w:rPr>
                <w:rFonts w:cstheme="minorHAnsi"/>
                <w:sz w:val="24"/>
                <w:szCs w:val="24"/>
              </w:rPr>
              <w:tab/>
              <w:t>0-600V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4690C">
              <w:rPr>
                <w:rFonts w:cstheme="minorHAnsi"/>
                <w:sz w:val="24"/>
                <w:szCs w:val="24"/>
              </w:rPr>
              <w:t>Pomiar pojemności:</w:t>
            </w:r>
            <w:r w:rsidRPr="00E4690C">
              <w:rPr>
                <w:rFonts w:cstheme="minorHAnsi"/>
                <w:sz w:val="24"/>
                <w:szCs w:val="24"/>
              </w:rPr>
              <w:tab/>
              <w:t>0-20µF ±2,5%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4690C">
              <w:rPr>
                <w:rFonts w:cstheme="minorHAnsi"/>
                <w:sz w:val="24"/>
                <w:szCs w:val="24"/>
              </w:rPr>
              <w:t>Pomiar rezystancji:</w:t>
            </w:r>
            <w:r w:rsidRPr="00E4690C">
              <w:rPr>
                <w:rFonts w:cstheme="minorHAnsi"/>
                <w:sz w:val="24"/>
                <w:szCs w:val="24"/>
              </w:rPr>
              <w:tab/>
              <w:t>0-200MΩ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4690C">
              <w:rPr>
                <w:rFonts w:cstheme="minorHAnsi"/>
                <w:sz w:val="24"/>
                <w:szCs w:val="24"/>
              </w:rPr>
              <w:t>Prąd przemienny:</w:t>
            </w:r>
            <w:r w:rsidRPr="00E4690C">
              <w:rPr>
                <w:rFonts w:cstheme="minorHAnsi"/>
                <w:sz w:val="24"/>
                <w:szCs w:val="24"/>
              </w:rPr>
              <w:tab/>
              <w:t>0-10A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4690C">
              <w:rPr>
                <w:rFonts w:cstheme="minorHAnsi"/>
                <w:sz w:val="24"/>
                <w:szCs w:val="24"/>
              </w:rPr>
              <w:t>Prąd stały:</w:t>
            </w:r>
            <w:r w:rsidRPr="00E4690C">
              <w:rPr>
                <w:rFonts w:cstheme="minorHAnsi"/>
                <w:sz w:val="24"/>
                <w:szCs w:val="24"/>
              </w:rPr>
              <w:tab/>
              <w:t>0-10A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4690C">
              <w:rPr>
                <w:rFonts w:cstheme="minorHAnsi"/>
                <w:sz w:val="24"/>
                <w:szCs w:val="24"/>
              </w:rPr>
              <w:t>Test ciągłości obwodu:</w:t>
            </w:r>
            <w:r w:rsidRPr="00E4690C">
              <w:rPr>
                <w:rFonts w:cstheme="minorHAnsi"/>
                <w:sz w:val="24"/>
                <w:szCs w:val="24"/>
              </w:rPr>
              <w:tab/>
              <w:t>wbudowany brzęczyk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4690C">
              <w:rPr>
                <w:rFonts w:cstheme="minorHAnsi"/>
                <w:sz w:val="24"/>
                <w:szCs w:val="24"/>
              </w:rPr>
              <w:t>Test diody:</w:t>
            </w:r>
            <w:r w:rsidRPr="00E4690C">
              <w:rPr>
                <w:rFonts w:cstheme="minorHAnsi"/>
                <w:sz w:val="24"/>
                <w:szCs w:val="24"/>
              </w:rPr>
              <w:tab/>
              <w:t>1mA, 2,8V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4690C" w:rsidRDefault="003A68F0" w:rsidP="003A68F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A68F0" w:rsidRPr="00B45D7E" w:rsidTr="003A68F0">
        <w:trPr>
          <w:cantSplit/>
          <w:trHeight w:val="426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Funkcjonalność i budowa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8F0" w:rsidRPr="00B45D7E" w:rsidRDefault="003A68F0" w:rsidP="003A68F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BE4771">
              <w:rPr>
                <w:rFonts w:cstheme="minorHAnsi"/>
                <w:sz w:val="24"/>
                <w:szCs w:val="24"/>
              </w:rPr>
              <w:t xml:space="preserve"> pomiar napięcia i prądu stałego oraz przemiennego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 xml:space="preserve">- </w:t>
            </w:r>
            <w:r w:rsidRPr="00BE4771">
              <w:rPr>
                <w:rFonts w:cstheme="minorHAnsi"/>
                <w:sz w:val="24"/>
                <w:szCs w:val="24"/>
              </w:rPr>
              <w:t>pomiar rezystancji, pojemności kondensatorów,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4771">
              <w:rPr>
                <w:rFonts w:cstheme="minorHAnsi"/>
                <w:sz w:val="24"/>
                <w:szCs w:val="24"/>
              </w:rPr>
              <w:t>częstotliwości prądu i temperatury</w:t>
            </w:r>
            <w:r>
              <w:rPr>
                <w:rFonts w:cstheme="minorHAnsi"/>
                <w:sz w:val="24"/>
                <w:szCs w:val="24"/>
              </w:rPr>
              <w:t>, możliwość</w:t>
            </w:r>
            <w:r w:rsidRPr="00BE4771">
              <w:rPr>
                <w:rFonts w:cstheme="minorHAnsi"/>
                <w:sz w:val="24"/>
                <w:szCs w:val="24"/>
              </w:rPr>
              <w:t xml:space="preserve"> skontrolowani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BE4771">
              <w:rPr>
                <w:rFonts w:cstheme="minorHAnsi"/>
                <w:sz w:val="24"/>
                <w:szCs w:val="24"/>
              </w:rPr>
              <w:t xml:space="preserve"> diody</w:t>
            </w:r>
            <w:r>
              <w:rPr>
                <w:rFonts w:cstheme="minorHAnsi"/>
                <w:sz w:val="24"/>
                <w:szCs w:val="24"/>
              </w:rPr>
              <w:br/>
              <w:t>--</w:t>
            </w:r>
            <w:r w:rsidRPr="00BE4771">
              <w:rPr>
                <w:rFonts w:cstheme="minorHAnsi"/>
                <w:sz w:val="24"/>
                <w:szCs w:val="24"/>
              </w:rPr>
              <w:t>budow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BE4771">
              <w:rPr>
                <w:rFonts w:cstheme="minorHAnsi"/>
                <w:sz w:val="24"/>
                <w:szCs w:val="24"/>
              </w:rPr>
              <w:t xml:space="preserve"> z tworzywa sztucznego,</w:t>
            </w:r>
            <w:r>
              <w:rPr>
                <w:rFonts w:cstheme="minorHAnsi"/>
                <w:sz w:val="24"/>
                <w:szCs w:val="24"/>
              </w:rPr>
              <w:t xml:space="preserve"> z</w:t>
            </w:r>
            <w:r w:rsidRPr="00BE4771">
              <w:rPr>
                <w:rFonts w:cstheme="minorHAnsi"/>
                <w:sz w:val="24"/>
                <w:szCs w:val="24"/>
              </w:rPr>
              <w:t xml:space="preserve"> wbudowan</w:t>
            </w:r>
            <w:r>
              <w:rPr>
                <w:rFonts w:cstheme="minorHAnsi"/>
                <w:sz w:val="24"/>
                <w:szCs w:val="24"/>
              </w:rPr>
              <w:t xml:space="preserve">ą </w:t>
            </w:r>
            <w:r w:rsidRPr="00BE4771">
              <w:rPr>
                <w:rFonts w:cstheme="minorHAnsi"/>
                <w:sz w:val="24"/>
                <w:szCs w:val="24"/>
              </w:rPr>
              <w:t>podpórk</w:t>
            </w:r>
            <w:r>
              <w:rPr>
                <w:rFonts w:cstheme="minorHAnsi"/>
                <w:sz w:val="24"/>
                <w:szCs w:val="24"/>
              </w:rPr>
              <w:t>ą</w:t>
            </w:r>
            <w:r w:rsidRPr="00BE4771">
              <w:rPr>
                <w:rFonts w:cstheme="minorHAnsi"/>
                <w:sz w:val="24"/>
                <w:szCs w:val="24"/>
              </w:rPr>
              <w:t>, która umożliwia postawienie miernika</w:t>
            </w:r>
            <w:r>
              <w:rPr>
                <w:rFonts w:cstheme="minorHAnsi"/>
                <w:sz w:val="24"/>
                <w:szCs w:val="24"/>
              </w:rPr>
              <w:br/>
              <w:t>-</w:t>
            </w:r>
            <w:r w:rsidRPr="00BE4771">
              <w:rPr>
                <w:rFonts w:cstheme="minorHAnsi"/>
                <w:sz w:val="24"/>
                <w:szCs w:val="24"/>
              </w:rPr>
              <w:t>silikonow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BE4771">
              <w:rPr>
                <w:rFonts w:cstheme="minorHAnsi"/>
                <w:sz w:val="24"/>
                <w:szCs w:val="24"/>
              </w:rPr>
              <w:t xml:space="preserve"> osłon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BE4771">
              <w:rPr>
                <w:rFonts w:cstheme="minorHAnsi"/>
                <w:sz w:val="24"/>
                <w:szCs w:val="24"/>
              </w:rPr>
              <w:t xml:space="preserve"> zwiększa</w:t>
            </w:r>
            <w:r>
              <w:rPr>
                <w:rFonts w:cstheme="minorHAnsi"/>
                <w:sz w:val="24"/>
                <w:szCs w:val="24"/>
              </w:rPr>
              <w:t>jąca</w:t>
            </w:r>
            <w:r w:rsidRPr="00BE4771">
              <w:rPr>
                <w:rFonts w:cstheme="minorHAnsi"/>
                <w:sz w:val="24"/>
                <w:szCs w:val="24"/>
              </w:rPr>
              <w:t xml:space="preserve"> odporność na upadki i wstrząsy. </w:t>
            </w:r>
            <w:r>
              <w:rPr>
                <w:rFonts w:cstheme="minorHAnsi"/>
                <w:sz w:val="24"/>
                <w:szCs w:val="24"/>
              </w:rPr>
              <w:br/>
              <w:t>-</w:t>
            </w:r>
            <w:r w:rsidRPr="00BE4771">
              <w:rPr>
                <w:rFonts w:cstheme="minorHAnsi"/>
                <w:sz w:val="24"/>
                <w:szCs w:val="24"/>
              </w:rPr>
              <w:t xml:space="preserve"> gniazda pomiarowe, oraz gniazdo do sprawdzania tranzystorów</w:t>
            </w:r>
            <w:r>
              <w:rPr>
                <w:rFonts w:cstheme="minorHAnsi"/>
                <w:sz w:val="24"/>
                <w:szCs w:val="24"/>
              </w:rPr>
              <w:br/>
              <w:t>wyświetlacz ciekłokrystaliczny</w:t>
            </w:r>
            <w:r w:rsidRPr="00BE4771">
              <w:rPr>
                <w:rFonts w:cstheme="minorHAnsi"/>
                <w:sz w:val="24"/>
                <w:szCs w:val="24"/>
              </w:rPr>
              <w:t xml:space="preserve"> oraz przełącznik zakresów pomiarów</w:t>
            </w:r>
            <w:r>
              <w:rPr>
                <w:rFonts w:cstheme="minorHAnsi"/>
                <w:sz w:val="24"/>
                <w:szCs w:val="24"/>
              </w:rPr>
              <w:br/>
              <w:t>-brzęczyk,</w:t>
            </w:r>
            <w:r>
              <w:rPr>
                <w:rFonts w:cstheme="minorHAnsi"/>
                <w:sz w:val="24"/>
                <w:szCs w:val="24"/>
              </w:rPr>
              <w:br/>
              <w:t>-f</w:t>
            </w:r>
            <w:r w:rsidRPr="00BE4771">
              <w:rPr>
                <w:rFonts w:cstheme="minorHAnsi"/>
                <w:sz w:val="24"/>
                <w:szCs w:val="24"/>
              </w:rPr>
              <w:t>unkcja automatycznego wyłączania multimetru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>-</w:t>
            </w:r>
            <w:proofErr w:type="spellStart"/>
            <w:r w:rsidRPr="00BE4771">
              <w:rPr>
                <w:rFonts w:cstheme="minorHAnsi"/>
                <w:sz w:val="24"/>
                <w:szCs w:val="24"/>
              </w:rPr>
              <w:t>Holster</w:t>
            </w:r>
            <w:proofErr w:type="spellEnd"/>
            <w:r w:rsidRPr="00BE4771">
              <w:rPr>
                <w:rFonts w:cstheme="minorHAnsi"/>
                <w:sz w:val="24"/>
                <w:szCs w:val="24"/>
              </w:rPr>
              <w:t xml:space="preserve"> - gumowa obudow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BE4771">
              <w:rPr>
                <w:rFonts w:cstheme="minorHAnsi"/>
                <w:sz w:val="24"/>
                <w:szCs w:val="24"/>
              </w:rPr>
              <w:t xml:space="preserve"> chroniąc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BE4771">
              <w:rPr>
                <w:rFonts w:cstheme="minorHAnsi"/>
                <w:sz w:val="24"/>
                <w:szCs w:val="24"/>
              </w:rPr>
              <w:t xml:space="preserve"> multimetr przed uszkodzeniami mechanicznymi i umożliwiającą zamocowanie przewodów </w:t>
            </w:r>
            <w:r>
              <w:rPr>
                <w:rFonts w:cstheme="minorHAnsi"/>
                <w:sz w:val="24"/>
                <w:szCs w:val="24"/>
              </w:rPr>
              <w:t>pomiarowych na czas transportu.</w:t>
            </w:r>
            <w:r>
              <w:rPr>
                <w:rFonts w:cstheme="minorHAnsi"/>
                <w:sz w:val="24"/>
                <w:szCs w:val="24"/>
              </w:rPr>
              <w:br/>
              <w:t>-z</w:t>
            </w:r>
            <w:r w:rsidRPr="00BE4771">
              <w:rPr>
                <w:rFonts w:cstheme="minorHAnsi"/>
                <w:sz w:val="24"/>
                <w:szCs w:val="24"/>
              </w:rPr>
              <w:t>integrowana podpórka.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F0" w:rsidRDefault="003A68F0" w:rsidP="003A68F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A68F0" w:rsidRPr="00B45D7E" w:rsidTr="003A68F0">
        <w:trPr>
          <w:cantSplit/>
          <w:trHeight w:val="46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Warunki gwarancji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24 m-ce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sz w:val="24"/>
          <w:szCs w:val="24"/>
        </w:rPr>
      </w:pPr>
    </w:p>
    <w:p w:rsidR="003E349C" w:rsidRPr="008F56C3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15. O</w:t>
      </w:r>
      <w:r w:rsidRPr="008F56C3">
        <w:rPr>
          <w:rFonts w:cstheme="minorHAnsi"/>
          <w:b/>
          <w:sz w:val="24"/>
          <w:szCs w:val="24"/>
        </w:rPr>
        <w:t>dsysacz cyny</w:t>
      </w:r>
      <w:r>
        <w:rPr>
          <w:rFonts w:cstheme="minorHAnsi"/>
          <w:b/>
          <w:sz w:val="24"/>
          <w:szCs w:val="24"/>
        </w:rPr>
        <w:t xml:space="preserve"> – 6 szt.</w:t>
      </w:r>
    </w:p>
    <w:tbl>
      <w:tblPr>
        <w:tblW w:w="1456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5"/>
        <w:gridCol w:w="6264"/>
        <w:gridCol w:w="6264"/>
      </w:tblGrid>
      <w:tr w:rsidR="003A68F0" w:rsidRPr="00240288" w:rsidTr="00FF118B">
        <w:trPr>
          <w:cantSplit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240288" w:rsidTr="003A68F0">
        <w:trPr>
          <w:cantSplit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240288" w:rsidRDefault="003A68F0" w:rsidP="003A68F0">
            <w:pPr>
              <w:spacing w:after="0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Parametry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240288" w:rsidRDefault="003A68F0" w:rsidP="003A68F0">
            <w:pPr>
              <w:shd w:val="clear" w:color="auto" w:fill="FEFEFE"/>
              <w:spacing w:before="100" w:beforeAutospacing="1" w:after="0" w:afterAutospacing="1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-</w:t>
            </w:r>
            <w:r w:rsidRPr="008F56C3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odsysacz elektryczny z podgrzewaną końcówką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,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br/>
              <w:t>-</w:t>
            </w:r>
            <w:r w:rsidRPr="008F56C3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moc: 40W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,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br/>
              <w:t>-</w:t>
            </w:r>
            <w:r w:rsidRPr="008F56C3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napięcie zasilania: 230V AC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,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br/>
              <w:t>-</w:t>
            </w:r>
            <w:r w:rsidRPr="008F56C3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wymienne końcówki (dysze metalowe)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Default="003A68F0" w:rsidP="003A68F0">
            <w:pPr>
              <w:shd w:val="clear" w:color="auto" w:fill="FEFEFE"/>
              <w:spacing w:before="100" w:beforeAutospacing="1" w:after="0" w:afterAutospacing="1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</w:tbl>
    <w:p w:rsidR="003E349C" w:rsidRDefault="003E349C" w:rsidP="003E349C">
      <w:pPr>
        <w:rPr>
          <w:rFonts w:cstheme="minorHAnsi"/>
          <w:color w:val="333333"/>
          <w:sz w:val="24"/>
          <w:szCs w:val="24"/>
          <w:shd w:val="clear" w:color="auto" w:fill="F7F8F9"/>
        </w:rPr>
      </w:pPr>
    </w:p>
    <w:p w:rsidR="003E349C" w:rsidRDefault="003E349C" w:rsidP="003E349C">
      <w:pPr>
        <w:rPr>
          <w:rFonts w:cstheme="minorHAnsi"/>
          <w:sz w:val="24"/>
          <w:szCs w:val="24"/>
        </w:rPr>
      </w:pPr>
    </w:p>
    <w:p w:rsidR="003E349C" w:rsidRDefault="003E349C" w:rsidP="003E349C">
      <w:pPr>
        <w:rPr>
          <w:rFonts w:cstheme="minorHAnsi"/>
          <w:sz w:val="24"/>
          <w:szCs w:val="24"/>
        </w:rPr>
      </w:pPr>
    </w:p>
    <w:p w:rsidR="003E349C" w:rsidRPr="008F56C3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16.  Zestaw wkrętaków i końcówek wkrętakowych -15 szt.</w:t>
      </w:r>
    </w:p>
    <w:tbl>
      <w:tblPr>
        <w:tblW w:w="1457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6268"/>
        <w:gridCol w:w="6268"/>
      </w:tblGrid>
      <w:tr w:rsidR="003A68F0" w:rsidRPr="00240288" w:rsidTr="003A68F0">
        <w:trPr>
          <w:cantSplit/>
          <w:trHeight w:val="422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240288" w:rsidTr="003A68F0">
        <w:trPr>
          <w:cantSplit/>
          <w:trHeight w:val="3785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240288" w:rsidRDefault="003A68F0" w:rsidP="003A68F0">
            <w:pPr>
              <w:spacing w:after="0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Parametry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240288" w:rsidRDefault="003A68F0" w:rsidP="003A68F0">
            <w:pPr>
              <w:shd w:val="clear" w:color="auto" w:fill="FEFEFE"/>
              <w:spacing w:before="100" w:beforeAutospacing="1" w:after="0" w:afterAutospacing="1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-</w:t>
            </w:r>
            <w:r w:rsidRPr="008F56C3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zestaw 37 szt.,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br/>
              <w:t>-</w:t>
            </w:r>
            <w:r w:rsidRPr="008F56C3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stal S2,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br/>
              <w:t>-</w:t>
            </w:r>
            <w:r w:rsidRPr="008F56C3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magnetyczna końcówka,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br/>
              <w:t>-</w:t>
            </w:r>
            <w:r w:rsidRPr="008F56C3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trójgraniasty kształt uchwytu, wyprofilowane oparcie dla kciuka,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br/>
              <w:t>-</w:t>
            </w:r>
            <w:r w:rsidRPr="008F56C3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uchwyt pokryty tworzywem TPR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br/>
              <w:t>-</w:t>
            </w:r>
            <w:r w:rsidRPr="008F56C3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odpornym na działanie chemikaliów, olejów mineralnych, smarów,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br/>
              <w:t>-</w:t>
            </w:r>
            <w:r w:rsidRPr="008F56C3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rozmiary: płaskie 8x150 mm, 6x100 mm, 5x75 mm, 6x38 mm, 2.5x40 mm, 3.0x40 mm, krzyżowe PH3x150 mm, PH2x100 mm, PH1x75 mm, PH2x38 mm, PH00x40 mm, PH0x40 mm, </w:t>
            </w:r>
            <w:proofErr w:type="spellStart"/>
            <w:r w:rsidRPr="008F56C3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Torx</w:t>
            </w:r>
            <w:proofErr w:type="spellEnd"/>
            <w:r w:rsidRPr="008F56C3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T5x40 mm, T6x40 mm, T7x40 mm, T8x40 mm, uchwyt do bitów, 20 bitów 4 mm,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</w:t>
            </w:r>
            <w:r w:rsidRPr="008F56C3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5 mm, 6 mm, PH1, PH2, PH3, PZ0, PZ1, PZ2, PZ3, T10, T15, T20, T25, T30, T40, H3, H4, H5, H6, stojak.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Default="003A68F0" w:rsidP="003A68F0">
            <w:pPr>
              <w:shd w:val="clear" w:color="auto" w:fill="FEFEFE"/>
              <w:spacing w:before="100" w:beforeAutospacing="1" w:after="0" w:afterAutospacing="1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  <w:tr w:rsidR="003A68F0" w:rsidRPr="00240288" w:rsidTr="003A68F0">
        <w:trPr>
          <w:cantSplit/>
          <w:trHeight w:val="30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Default="003A68F0" w:rsidP="003A68F0">
            <w:pPr>
              <w:spacing w:after="0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Gwarancja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Default="003A68F0" w:rsidP="003A68F0">
            <w:pPr>
              <w:shd w:val="clear" w:color="auto" w:fill="FEFEFE"/>
              <w:spacing w:before="100" w:beforeAutospacing="1" w:after="0" w:afterAutospacing="1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891086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25 lat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Pr="00891086" w:rsidRDefault="003A68F0" w:rsidP="003A68F0">
            <w:pPr>
              <w:shd w:val="clear" w:color="auto" w:fill="FEFEFE"/>
              <w:spacing w:before="100" w:beforeAutospacing="1" w:after="0" w:afterAutospacing="1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</w:rPr>
      </w:pPr>
    </w:p>
    <w:p w:rsidR="00802CC9" w:rsidRDefault="00802CC9" w:rsidP="003E349C">
      <w:pPr>
        <w:rPr>
          <w:rFonts w:cstheme="minorHAnsi"/>
          <w:b/>
        </w:rPr>
      </w:pPr>
    </w:p>
    <w:p w:rsidR="00802CC9" w:rsidRDefault="00802CC9" w:rsidP="003E349C">
      <w:pPr>
        <w:rPr>
          <w:rFonts w:cstheme="minorHAnsi"/>
          <w:b/>
        </w:rPr>
      </w:pPr>
    </w:p>
    <w:p w:rsidR="00802CC9" w:rsidRDefault="00802CC9" w:rsidP="003E349C">
      <w:pPr>
        <w:rPr>
          <w:rFonts w:cstheme="minorHAnsi"/>
          <w:b/>
        </w:rPr>
      </w:pPr>
    </w:p>
    <w:p w:rsidR="00802CC9" w:rsidRDefault="00802CC9" w:rsidP="003E349C">
      <w:pPr>
        <w:rPr>
          <w:rFonts w:cstheme="minorHAnsi"/>
          <w:b/>
        </w:rPr>
      </w:pPr>
    </w:p>
    <w:p w:rsidR="003E349C" w:rsidRPr="00C415B8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17</w:t>
      </w:r>
      <w:r w:rsidRPr="00C415B8">
        <w:rPr>
          <w:rFonts w:cstheme="minorHAnsi"/>
          <w:b/>
          <w:sz w:val="24"/>
          <w:szCs w:val="24"/>
        </w:rPr>
        <w:t>. Zestaw narzędzi – 2 szt.</w:t>
      </w:r>
    </w:p>
    <w:tbl>
      <w:tblPr>
        <w:tblW w:w="1463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3"/>
        <w:gridCol w:w="7088"/>
        <w:gridCol w:w="5680"/>
      </w:tblGrid>
      <w:tr w:rsidR="003A68F0" w:rsidRPr="00240288" w:rsidTr="004E17FE">
        <w:trPr>
          <w:cantSplit/>
          <w:trHeight w:val="46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240288" w:rsidTr="004E17FE">
        <w:trPr>
          <w:cantSplit/>
          <w:trHeight w:val="1664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240288" w:rsidRDefault="003A68F0" w:rsidP="003A68F0">
            <w:pPr>
              <w:spacing w:after="0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Parametry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240288" w:rsidRDefault="003A68F0" w:rsidP="003A68F0">
            <w:pPr>
              <w:shd w:val="clear" w:color="auto" w:fill="FEFEFE"/>
              <w:spacing w:before="100" w:beforeAutospacing="1" w:after="0" w:afterAutospacing="1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94463C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Skrzynka z narzędziami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z</w:t>
            </w:r>
            <w:r w:rsidRPr="0094463C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awiera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jąca</w:t>
            </w:r>
            <w:r w:rsidRPr="0094463C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80szt. najczęściej używanych narzędzi ręcznych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.</w:t>
            </w:r>
            <w:r w:rsidRPr="0094463C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Skrzynka wykonana z galwanizowanej blachy 0,6mm. Nasadki wykonane z wytrzymałej stali narzędziowej </w:t>
            </w:r>
            <w:proofErr w:type="spellStart"/>
            <w:r w:rsidRPr="0094463C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CrV</w:t>
            </w:r>
            <w:proofErr w:type="spellEnd"/>
            <w:r w:rsidRPr="0094463C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50BV30. Grzechotka posiada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jąca</w:t>
            </w:r>
            <w:r w:rsidRPr="0094463C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72 zęby, wykonana ze stali </w:t>
            </w:r>
            <w:proofErr w:type="spellStart"/>
            <w:r w:rsidRPr="0094463C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CrV</w:t>
            </w:r>
            <w:proofErr w:type="spellEnd"/>
            <w:r w:rsidRPr="0094463C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6140, bity ze stali AISI S2.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Pr="0094463C" w:rsidRDefault="003A68F0" w:rsidP="003A68F0">
            <w:pPr>
              <w:shd w:val="clear" w:color="auto" w:fill="FEFEFE"/>
              <w:spacing w:before="100" w:beforeAutospacing="1" w:after="0" w:afterAutospacing="1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  <w:tr w:rsidR="003A68F0" w:rsidRPr="00240288" w:rsidTr="004E17FE">
        <w:trPr>
          <w:cantSplit/>
          <w:trHeight w:val="420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Default="003A68F0" w:rsidP="003A68F0">
            <w:pPr>
              <w:spacing w:after="0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Poglądowe zdjęcie zestawu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94463C" w:rsidRDefault="003A68F0" w:rsidP="003A68F0">
            <w:pPr>
              <w:shd w:val="clear" w:color="auto" w:fill="FEFEFE"/>
              <w:spacing w:before="100" w:beforeAutospacing="1" w:after="0" w:afterAutospacing="1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>
              <w:rPr>
                <w:rFonts w:cstheme="minorHAnsi"/>
                <w:noProof/>
                <w:color w:val="333333"/>
                <w:sz w:val="24"/>
                <w:szCs w:val="24"/>
                <w:shd w:val="clear" w:color="auto" w:fill="F7F8F9"/>
                <w:lang w:eastAsia="pl-PL"/>
              </w:rPr>
              <w:drawing>
                <wp:inline distT="0" distB="0" distL="0" distR="0" wp14:anchorId="76FF4CB2" wp14:editId="3B2E3B01">
                  <wp:extent cx="4268470" cy="266890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yato_skrzynk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093" cy="267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Default="003A68F0" w:rsidP="003A68F0">
            <w:pPr>
              <w:shd w:val="clear" w:color="auto" w:fill="FEFEFE"/>
              <w:spacing w:before="100" w:beforeAutospacing="1" w:after="0" w:afterAutospacing="1" w:line="276" w:lineRule="auto"/>
              <w:rPr>
                <w:rFonts w:cstheme="minorHAnsi"/>
                <w:noProof/>
                <w:color w:val="333333"/>
                <w:sz w:val="24"/>
                <w:szCs w:val="24"/>
                <w:shd w:val="clear" w:color="auto" w:fill="F7F8F9"/>
                <w:lang w:eastAsia="pl-PL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</w:rPr>
      </w:pPr>
    </w:p>
    <w:p w:rsidR="003E349C" w:rsidRDefault="003E349C" w:rsidP="003E349C">
      <w:pPr>
        <w:rPr>
          <w:rFonts w:cstheme="minorHAnsi"/>
          <w:b/>
        </w:rPr>
      </w:pPr>
    </w:p>
    <w:p w:rsidR="003E349C" w:rsidRDefault="003E349C" w:rsidP="003E349C">
      <w:pPr>
        <w:rPr>
          <w:rFonts w:cstheme="minorHAnsi"/>
          <w:b/>
        </w:rPr>
      </w:pPr>
    </w:p>
    <w:p w:rsidR="003E349C" w:rsidRPr="00FE611B" w:rsidRDefault="003E349C" w:rsidP="003E349C">
      <w:pPr>
        <w:rPr>
          <w:rFonts w:cstheme="minorHAnsi"/>
          <w:b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18. Wkrętarka akumulatorowa –7szt.</w:t>
      </w:r>
    </w:p>
    <w:tbl>
      <w:tblPr>
        <w:tblW w:w="14679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6283"/>
        <w:gridCol w:w="6283"/>
      </w:tblGrid>
      <w:tr w:rsidR="003A68F0" w:rsidRPr="00B45D7E" w:rsidTr="00E16A36">
        <w:trPr>
          <w:cantSplit/>
          <w:trHeight w:val="451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45D7E" w:rsidTr="003A68F0">
        <w:trPr>
          <w:cantSplit/>
          <w:trHeight w:val="4452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Parametry techniczne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1028D9">
              <w:rPr>
                <w:rFonts w:cstheme="minorHAnsi"/>
                <w:sz w:val="24"/>
                <w:szCs w:val="24"/>
              </w:rPr>
              <w:t>Napięcie: 4V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>-</w:t>
            </w:r>
            <w:r w:rsidRPr="001028D9">
              <w:rPr>
                <w:rFonts w:cstheme="minorHAnsi"/>
                <w:sz w:val="24"/>
                <w:szCs w:val="24"/>
              </w:rPr>
              <w:t>Typ akumulatora: Li-</w:t>
            </w:r>
            <w:proofErr w:type="spellStart"/>
            <w:r w:rsidRPr="001028D9">
              <w:rPr>
                <w:rFonts w:cstheme="minorHAnsi"/>
                <w:sz w:val="24"/>
                <w:szCs w:val="24"/>
              </w:rPr>
              <w:t>Ion</w:t>
            </w:r>
            <w:proofErr w:type="spellEnd"/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>-</w:t>
            </w:r>
            <w:r w:rsidRPr="001028D9">
              <w:rPr>
                <w:rFonts w:cstheme="minorHAnsi"/>
                <w:sz w:val="24"/>
                <w:szCs w:val="24"/>
              </w:rPr>
              <w:t>Pojemność akumulatora: 1,3Ah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>-</w:t>
            </w:r>
            <w:r w:rsidRPr="001028D9">
              <w:rPr>
                <w:rFonts w:cstheme="minorHAnsi"/>
                <w:sz w:val="24"/>
                <w:szCs w:val="24"/>
              </w:rPr>
              <w:t>Ładowarka w wyposażeniu: 10h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>-</w:t>
            </w:r>
            <w:r w:rsidRPr="001028D9">
              <w:rPr>
                <w:rFonts w:cstheme="minorHAnsi"/>
                <w:sz w:val="24"/>
                <w:szCs w:val="24"/>
              </w:rPr>
              <w:t>Maksymalna prędkość obrotowa: 180obr/min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>-</w:t>
            </w:r>
            <w:r w:rsidRPr="001028D9">
              <w:rPr>
                <w:rFonts w:cstheme="minorHAnsi"/>
                <w:sz w:val="24"/>
                <w:szCs w:val="24"/>
              </w:rPr>
              <w:t>Maksymalny moment obrotowy: 5Nm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>-</w:t>
            </w:r>
            <w:r w:rsidRPr="001028D9">
              <w:rPr>
                <w:rFonts w:cstheme="minorHAnsi"/>
                <w:sz w:val="24"/>
                <w:szCs w:val="24"/>
              </w:rPr>
              <w:t>Poziom wibracji przy wierceniu w metalu: 0.8m/s2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>-p</w:t>
            </w:r>
            <w:r w:rsidRPr="001028D9">
              <w:rPr>
                <w:rFonts w:cstheme="minorHAnsi"/>
                <w:sz w:val="24"/>
                <w:szCs w:val="24"/>
              </w:rPr>
              <w:t>oziom wibracji przy wkręcaniu: 0.6m/s2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>-</w:t>
            </w:r>
            <w:r w:rsidRPr="001028D9">
              <w:rPr>
                <w:rFonts w:cstheme="minorHAnsi"/>
                <w:sz w:val="24"/>
                <w:szCs w:val="24"/>
              </w:rPr>
              <w:t>Masa: 0,5kg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028D9">
              <w:rPr>
                <w:rFonts w:cstheme="minorHAnsi"/>
                <w:sz w:val="24"/>
                <w:szCs w:val="24"/>
              </w:rPr>
              <w:t>-moment obrotowy:12 różnych ustawień,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028D9">
              <w:rPr>
                <w:rFonts w:cstheme="minorHAnsi"/>
                <w:sz w:val="24"/>
                <w:szCs w:val="24"/>
              </w:rPr>
              <w:t>-dioda LED,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028D9">
              <w:rPr>
                <w:rFonts w:cstheme="minorHAnsi"/>
                <w:sz w:val="24"/>
                <w:szCs w:val="24"/>
              </w:rPr>
              <w:t xml:space="preserve">-przełącznik i uchwyt pokryte </w:t>
            </w:r>
            <w:proofErr w:type="spellStart"/>
            <w:r w:rsidRPr="001028D9">
              <w:rPr>
                <w:rFonts w:cstheme="minorHAnsi"/>
                <w:sz w:val="24"/>
                <w:szCs w:val="24"/>
              </w:rPr>
              <w:t>antypoźlizgową</w:t>
            </w:r>
            <w:proofErr w:type="spellEnd"/>
            <w:r w:rsidRPr="001028D9">
              <w:rPr>
                <w:rFonts w:cstheme="minorHAnsi"/>
                <w:sz w:val="24"/>
                <w:szCs w:val="24"/>
              </w:rPr>
              <w:t xml:space="preserve"> osłonką,</w:t>
            </w:r>
            <w:r>
              <w:rPr>
                <w:rFonts w:cstheme="minorHAnsi"/>
                <w:sz w:val="24"/>
                <w:szCs w:val="24"/>
              </w:rPr>
              <w:br/>
              <w:t>-</w:t>
            </w:r>
            <w:r w:rsidRPr="001028D9">
              <w:rPr>
                <w:rFonts w:cstheme="minorHAnsi"/>
                <w:sz w:val="24"/>
                <w:szCs w:val="24"/>
              </w:rPr>
              <w:t xml:space="preserve">technologia </w:t>
            </w:r>
            <w:proofErr w:type="spellStart"/>
            <w:r w:rsidRPr="001028D9">
              <w:rPr>
                <w:rFonts w:cstheme="minorHAnsi"/>
                <w:sz w:val="24"/>
                <w:szCs w:val="24"/>
              </w:rPr>
              <w:t>QuickChange</w:t>
            </w:r>
            <w:proofErr w:type="spellEnd"/>
            <w:r w:rsidRPr="001028D9">
              <w:rPr>
                <w:rFonts w:cstheme="minorHAnsi"/>
                <w:sz w:val="24"/>
                <w:szCs w:val="24"/>
              </w:rPr>
              <w:t>™, pozwalająca na wymianę końcówek jedną ręką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F0" w:rsidRDefault="003A68F0" w:rsidP="003A68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68F0" w:rsidRPr="00B45D7E" w:rsidTr="003A68F0">
        <w:trPr>
          <w:cantSplit/>
          <w:trHeight w:val="1367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 w:rsidRPr="001028D9">
              <w:rPr>
                <w:rFonts w:cstheme="minorHAnsi"/>
                <w:sz w:val="24"/>
                <w:szCs w:val="24"/>
              </w:rPr>
              <w:t>Wyposażenie: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1028D9">
              <w:rPr>
                <w:rFonts w:cstheme="minorHAnsi"/>
                <w:sz w:val="24"/>
                <w:szCs w:val="24"/>
              </w:rPr>
              <w:t>30 końcówek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>-</w:t>
            </w:r>
            <w:r w:rsidRPr="001028D9">
              <w:rPr>
                <w:rFonts w:cstheme="minorHAnsi"/>
                <w:sz w:val="24"/>
                <w:szCs w:val="24"/>
              </w:rPr>
              <w:t>Ładowarka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>-</w:t>
            </w:r>
            <w:r w:rsidRPr="001028D9">
              <w:rPr>
                <w:rFonts w:cstheme="minorHAnsi"/>
                <w:sz w:val="24"/>
                <w:szCs w:val="24"/>
              </w:rPr>
              <w:t>Akumulator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  <w:t>-</w:t>
            </w:r>
            <w:r w:rsidRPr="001028D9">
              <w:rPr>
                <w:rFonts w:cstheme="minorHAnsi"/>
                <w:sz w:val="24"/>
                <w:szCs w:val="24"/>
              </w:rPr>
              <w:t xml:space="preserve">Walizka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1028D9">
              <w:rPr>
                <w:rFonts w:cstheme="minorHAnsi"/>
                <w:sz w:val="24"/>
                <w:szCs w:val="24"/>
              </w:rPr>
              <w:t xml:space="preserve">kasetka do przenoszenia </w:t>
            </w:r>
            <w:proofErr w:type="spellStart"/>
            <w:r w:rsidRPr="001028D9">
              <w:rPr>
                <w:rFonts w:cstheme="minorHAnsi"/>
                <w:sz w:val="24"/>
                <w:szCs w:val="24"/>
              </w:rPr>
              <w:t>GripCase</w:t>
            </w:r>
            <w:proofErr w:type="spellEnd"/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F0" w:rsidRDefault="003A68F0" w:rsidP="003A68F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755114" w:rsidRDefault="00755114" w:rsidP="003E349C">
      <w:pPr>
        <w:rPr>
          <w:rFonts w:cstheme="minorHAnsi"/>
          <w:b/>
          <w:sz w:val="24"/>
          <w:szCs w:val="24"/>
        </w:rPr>
      </w:pPr>
    </w:p>
    <w:p w:rsidR="00755114" w:rsidRDefault="00755114" w:rsidP="003E349C">
      <w:pPr>
        <w:rPr>
          <w:rFonts w:cstheme="minorHAnsi"/>
          <w:b/>
          <w:sz w:val="24"/>
          <w:szCs w:val="24"/>
        </w:rPr>
      </w:pPr>
    </w:p>
    <w:p w:rsidR="00755114" w:rsidRDefault="00755114" w:rsidP="003E349C">
      <w:pPr>
        <w:rPr>
          <w:rFonts w:cstheme="minorHAnsi"/>
          <w:b/>
          <w:sz w:val="24"/>
          <w:szCs w:val="24"/>
        </w:rPr>
      </w:pPr>
    </w:p>
    <w:p w:rsidR="003E349C" w:rsidRPr="00240288" w:rsidRDefault="003E349C" w:rsidP="003E349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19</w:t>
      </w:r>
      <w:r w:rsidRPr="00240288">
        <w:rPr>
          <w:rFonts w:cstheme="minorHAnsi"/>
          <w:b/>
          <w:sz w:val="24"/>
          <w:szCs w:val="24"/>
        </w:rPr>
        <w:t>. Wiertarko-wkrętarka</w:t>
      </w:r>
      <w:r>
        <w:rPr>
          <w:rFonts w:cstheme="minorHAnsi"/>
          <w:b/>
          <w:sz w:val="24"/>
          <w:szCs w:val="24"/>
        </w:rPr>
        <w:t xml:space="preserve"> -2szt.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6248"/>
        <w:gridCol w:w="6248"/>
      </w:tblGrid>
      <w:tr w:rsidR="003A68F0" w:rsidRPr="00240288" w:rsidTr="00755114">
        <w:trPr>
          <w:cantSplit/>
          <w:trHeight w:val="47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240288" w:rsidTr="00755114">
        <w:trPr>
          <w:cantSplit/>
          <w:trHeight w:val="396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240288" w:rsidRDefault="003A68F0" w:rsidP="003A68F0">
            <w:pPr>
              <w:spacing w:after="0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Dane techniczne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Typ zasilania: akumulatorowe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Udar: tak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Miękki moment obrotowy: 17,5 </w:t>
            </w:r>
            <w:proofErr w:type="spellStart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Nm</w:t>
            </w:r>
            <w:proofErr w:type="spellEnd"/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Twardy moment obrotowy: 40 </w:t>
            </w:r>
            <w:proofErr w:type="spellStart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Nm</w:t>
            </w:r>
            <w:proofErr w:type="spellEnd"/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Napięcie akumulatora: 18 V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Pojemność akumulatora: 1,5 Ah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Ilość akumulatorów: 2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Typ akumulatora: Li-</w:t>
            </w:r>
            <w:proofErr w:type="spellStart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Ion</w:t>
            </w:r>
            <w:proofErr w:type="spellEnd"/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Prędkość obrotowa: 1400 </w:t>
            </w:r>
            <w:proofErr w:type="spellStart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rpm</w:t>
            </w:r>
            <w:proofErr w:type="spellEnd"/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Ilość biegów: 2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Masa: 1,25 kg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Max liczba udarów:  co najmniej 20000  na 1/min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  <w:tr w:rsidR="003A68F0" w:rsidRPr="00240288" w:rsidTr="00755114">
        <w:trPr>
          <w:cantSplit/>
          <w:trHeight w:val="463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240288" w:rsidRDefault="003A68F0" w:rsidP="003A68F0">
            <w:pPr>
              <w:spacing w:after="0" w:line="276" w:lineRule="auto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lastRenderedPageBreak/>
              <w:t>Wyposażenie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2 akumulatory Li-</w:t>
            </w:r>
            <w:proofErr w:type="spellStart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Ion</w:t>
            </w:r>
            <w:proofErr w:type="spellEnd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18V 1,5Ah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Ładowarka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Uchwyt magnetyczny na bity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Walizka transportowa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8 końcówek nasadkowych (4, 5, 6, 7, 8, 9, 10, 11, 12mm)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6 końcówek </w:t>
            </w:r>
            <w:proofErr w:type="spellStart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wkrętarskich</w:t>
            </w:r>
            <w:proofErr w:type="spellEnd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25mm sześciokątne (Hex3, Hex4, Hex5)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8 końcówek </w:t>
            </w:r>
            <w:proofErr w:type="spellStart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wkrętarskich</w:t>
            </w:r>
            <w:proofErr w:type="spellEnd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25mm płaskie (SL4, SL6, SL7.2)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9 końcówek </w:t>
            </w:r>
            <w:proofErr w:type="spellStart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wkrętarskich</w:t>
            </w:r>
            <w:proofErr w:type="spellEnd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25mm </w:t>
            </w:r>
            <w:proofErr w:type="spellStart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Torx</w:t>
            </w:r>
            <w:proofErr w:type="spellEnd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(Star10, Star15, Star20, Star25, Star30)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13 końcówek </w:t>
            </w:r>
            <w:proofErr w:type="spellStart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wkrętarskich</w:t>
            </w:r>
            <w:proofErr w:type="spellEnd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25mm PZ (PZ0, PZ1, PZ2, PZ3)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15 końcówek </w:t>
            </w:r>
            <w:proofErr w:type="spellStart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wkrętarskich</w:t>
            </w:r>
            <w:proofErr w:type="spellEnd"/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25mm PH (PH0, PH1, PH2, PH3)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4 wiertła do muru (5, 6, 7, 8mm)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5 wierteł do drewna z końcówką pilotującą (3, 4, 5, 6, 8mm)</w:t>
            </w:r>
          </w:p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402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11 wierteł do metalu HSS (2.5, 3, 3.5, 4, 4.5, 5, 6, 7, 8mm)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240288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</w:tbl>
    <w:p w:rsidR="003E349C" w:rsidRPr="00FE611B" w:rsidRDefault="003E349C" w:rsidP="003E349C">
      <w:pPr>
        <w:rPr>
          <w:rFonts w:cstheme="minorHAnsi"/>
        </w:rPr>
      </w:pPr>
    </w:p>
    <w:p w:rsidR="003E349C" w:rsidRDefault="003E349C" w:rsidP="003E349C">
      <w:pPr>
        <w:rPr>
          <w:rFonts w:cstheme="minorHAnsi"/>
          <w:b/>
        </w:rPr>
      </w:pPr>
    </w:p>
    <w:p w:rsidR="00802CC9" w:rsidRDefault="00802CC9" w:rsidP="003E349C">
      <w:pPr>
        <w:rPr>
          <w:rFonts w:cstheme="minorHAnsi"/>
          <w:b/>
        </w:rPr>
      </w:pPr>
    </w:p>
    <w:p w:rsidR="00802CC9" w:rsidRDefault="00802CC9" w:rsidP="003E349C">
      <w:pPr>
        <w:rPr>
          <w:rFonts w:cstheme="minorHAnsi"/>
          <w:b/>
        </w:rPr>
      </w:pPr>
    </w:p>
    <w:p w:rsidR="00802CC9" w:rsidRDefault="00802CC9" w:rsidP="003E349C">
      <w:pPr>
        <w:rPr>
          <w:rFonts w:cstheme="minorHAnsi"/>
          <w:b/>
        </w:rPr>
      </w:pPr>
    </w:p>
    <w:p w:rsidR="00802CC9" w:rsidRDefault="00802CC9" w:rsidP="003E349C">
      <w:pPr>
        <w:rPr>
          <w:rFonts w:cstheme="minorHAnsi"/>
          <w:b/>
        </w:rPr>
      </w:pPr>
    </w:p>
    <w:p w:rsidR="00802CC9" w:rsidRDefault="00802CC9" w:rsidP="003E349C">
      <w:pPr>
        <w:rPr>
          <w:rFonts w:cstheme="minorHAnsi"/>
          <w:b/>
        </w:rPr>
      </w:pPr>
    </w:p>
    <w:p w:rsidR="00802CC9" w:rsidRDefault="00802CC9" w:rsidP="003E349C">
      <w:pPr>
        <w:rPr>
          <w:rFonts w:cstheme="minorHAnsi"/>
          <w:b/>
        </w:rPr>
      </w:pPr>
    </w:p>
    <w:p w:rsidR="00802CC9" w:rsidRPr="006C3458" w:rsidRDefault="00802CC9" w:rsidP="003E349C">
      <w:pPr>
        <w:rPr>
          <w:rFonts w:cstheme="minorHAnsi"/>
          <w:b/>
        </w:rPr>
      </w:pPr>
    </w:p>
    <w:p w:rsidR="003E349C" w:rsidRPr="00B45D7E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20</w:t>
      </w:r>
      <w:r w:rsidRPr="00B45D7E">
        <w:rPr>
          <w:rFonts w:cstheme="minorHAnsi"/>
          <w:b/>
          <w:sz w:val="24"/>
          <w:szCs w:val="24"/>
        </w:rPr>
        <w:t>. Tester napięcia</w:t>
      </w:r>
      <w:r w:rsidRPr="00B45D7E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b/>
          <w:sz w:val="24"/>
          <w:szCs w:val="24"/>
        </w:rPr>
        <w:t>1</w:t>
      </w:r>
      <w:r w:rsidRPr="00B45D7E">
        <w:rPr>
          <w:rFonts w:cstheme="minorHAnsi"/>
          <w:b/>
          <w:sz w:val="24"/>
          <w:szCs w:val="24"/>
        </w:rPr>
        <w:t xml:space="preserve"> szt.</w:t>
      </w:r>
    </w:p>
    <w:tbl>
      <w:tblPr>
        <w:tblW w:w="1487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8"/>
        <w:gridCol w:w="6397"/>
        <w:gridCol w:w="6397"/>
      </w:tblGrid>
      <w:tr w:rsidR="003A68F0" w:rsidRPr="00B45D7E" w:rsidTr="00B447E1">
        <w:trPr>
          <w:cantSplit/>
          <w:trHeight w:val="47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45D7E" w:rsidTr="003A68F0">
        <w:trPr>
          <w:cantSplit/>
          <w:trHeight w:val="4114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F0" w:rsidRPr="00B45D7E" w:rsidRDefault="003A68F0" w:rsidP="003A68F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45D7E">
              <w:rPr>
                <w:rFonts w:cstheme="minorHAnsi"/>
                <w:sz w:val="24"/>
                <w:szCs w:val="24"/>
                <w:lang w:val="en-US"/>
              </w:rPr>
              <w:t>Parametry</w:t>
            </w:r>
            <w:proofErr w:type="spellEnd"/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F0" w:rsidRPr="00E42796" w:rsidRDefault="003A68F0" w:rsidP="003A68F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42796">
              <w:rPr>
                <w:rFonts w:cstheme="minorHAnsi"/>
                <w:sz w:val="24"/>
                <w:szCs w:val="24"/>
              </w:rPr>
              <w:t>Próbnik przeznaczony do czynnych i biernych części obwodu, jako detektor obecności napięcia.</w:t>
            </w:r>
          </w:p>
          <w:p w:rsidR="003A68F0" w:rsidRPr="00E42796" w:rsidRDefault="003A68F0" w:rsidP="003A68F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E42796">
              <w:rPr>
                <w:rFonts w:cstheme="minorHAnsi"/>
                <w:sz w:val="24"/>
                <w:szCs w:val="24"/>
              </w:rPr>
              <w:t>napięcie stałe:12–600 V</w:t>
            </w:r>
          </w:p>
          <w:p w:rsidR="003A68F0" w:rsidRPr="00E42796" w:rsidRDefault="003A68F0" w:rsidP="003A68F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E42796">
              <w:rPr>
                <w:rFonts w:cstheme="minorHAnsi"/>
                <w:sz w:val="24"/>
                <w:szCs w:val="24"/>
              </w:rPr>
              <w:t>napięcie zmienne:12–600 V</w:t>
            </w:r>
          </w:p>
          <w:p w:rsidR="003A68F0" w:rsidRPr="00E42796" w:rsidRDefault="003A68F0" w:rsidP="003A68F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E42796">
              <w:rPr>
                <w:rFonts w:cstheme="minorHAnsi"/>
                <w:sz w:val="24"/>
                <w:szCs w:val="24"/>
              </w:rPr>
              <w:t>napięcie stałe i zmienne: 12 V, 24 V, 50 V, 120 V, 230 V, 400 V, 600 V</w:t>
            </w:r>
          </w:p>
          <w:p w:rsidR="003A68F0" w:rsidRPr="00E42796" w:rsidRDefault="003A68F0" w:rsidP="003A68F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E42796">
              <w:rPr>
                <w:rFonts w:cstheme="minorHAnsi"/>
                <w:sz w:val="24"/>
                <w:szCs w:val="24"/>
              </w:rPr>
              <w:t>określenie polaryzacji</w:t>
            </w:r>
          </w:p>
          <w:p w:rsidR="003A68F0" w:rsidRPr="00E42796" w:rsidRDefault="003A68F0" w:rsidP="003A68F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E42796">
              <w:rPr>
                <w:rFonts w:cstheme="minorHAnsi"/>
                <w:sz w:val="24"/>
                <w:szCs w:val="24"/>
              </w:rPr>
              <w:t>sygnalizacja :optyczna</w:t>
            </w:r>
          </w:p>
          <w:p w:rsidR="003A68F0" w:rsidRPr="00E42796" w:rsidRDefault="003A68F0" w:rsidP="003A68F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E42796">
              <w:rPr>
                <w:rFonts w:cstheme="minorHAnsi"/>
                <w:sz w:val="24"/>
                <w:szCs w:val="24"/>
              </w:rPr>
              <w:t>zasilanie ze źródła napięcia</w:t>
            </w:r>
          </w:p>
          <w:p w:rsidR="003A68F0" w:rsidRPr="00B45D7E" w:rsidRDefault="003A68F0" w:rsidP="003A68F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E42796">
              <w:rPr>
                <w:rFonts w:cstheme="minorHAnsi"/>
                <w:sz w:val="24"/>
                <w:szCs w:val="24"/>
              </w:rPr>
              <w:t xml:space="preserve">zakres częstotliwości :0–60 </w:t>
            </w:r>
            <w:proofErr w:type="spellStart"/>
            <w:r w:rsidRPr="00E42796">
              <w:rPr>
                <w:rFonts w:cstheme="minorHAnsi"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42796" w:rsidRDefault="003A68F0" w:rsidP="003A68F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A68F0" w:rsidRPr="00B45D7E" w:rsidTr="003A68F0">
        <w:trPr>
          <w:cantSplit/>
          <w:trHeight w:val="45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Warunki gwarancji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24 m-ce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Pr="00B45D7E" w:rsidRDefault="003E349C" w:rsidP="003E349C">
      <w:pPr>
        <w:rPr>
          <w:rFonts w:cstheme="minorHAnsi"/>
          <w:sz w:val="24"/>
          <w:szCs w:val="24"/>
        </w:rPr>
      </w:pPr>
    </w:p>
    <w:p w:rsidR="003E349C" w:rsidRPr="00B45D7E" w:rsidRDefault="003E349C" w:rsidP="003E349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21</w:t>
      </w:r>
      <w:r w:rsidRPr="00B45D7E">
        <w:rPr>
          <w:rFonts w:cstheme="minorHAnsi"/>
          <w:b/>
          <w:sz w:val="24"/>
          <w:szCs w:val="24"/>
        </w:rPr>
        <w:t>. Tester zasilaczy komputerowych (ATX/BTX/ITX) z wyświetlaczem LCD – 1szt.</w:t>
      </w:r>
    </w:p>
    <w:tbl>
      <w:tblPr>
        <w:tblW w:w="14707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326"/>
        <w:gridCol w:w="6326"/>
      </w:tblGrid>
      <w:tr w:rsidR="003A68F0" w:rsidRPr="00B45D7E" w:rsidTr="003804F5">
        <w:trPr>
          <w:cantSplit/>
          <w:trHeight w:val="45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45D7E" w:rsidTr="003A68F0">
        <w:trPr>
          <w:cantSplit/>
          <w:trHeight w:val="793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Opis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Obsługuje standardowe złącza 20 lub 24-pin standardów ATX, BTX i ITX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68F0" w:rsidRPr="00B45D7E" w:rsidTr="00802CC9">
        <w:trPr>
          <w:cantSplit/>
          <w:trHeight w:val="2976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Parametry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6261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261"/>
            </w:tblGrid>
            <w:tr w:rsidR="003A68F0" w:rsidRPr="00B45D7E" w:rsidTr="003A68F0">
              <w:trPr>
                <w:trHeight w:val="249"/>
              </w:trPr>
              <w:tc>
                <w:tcPr>
                  <w:tcW w:w="6261" w:type="dxa"/>
                  <w:shd w:val="clear" w:color="auto" w:fill="auto"/>
                  <w:vAlign w:val="bottom"/>
                </w:tcPr>
                <w:p w:rsidR="003A68F0" w:rsidRPr="00B45D7E" w:rsidRDefault="003A68F0" w:rsidP="00802CC9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B45D7E">
                    <w:rPr>
                      <w:rFonts w:cstheme="minorHAnsi"/>
                      <w:sz w:val="24"/>
                      <w:szCs w:val="24"/>
                    </w:rPr>
                    <w:t>Napięcia: +5V, +12V (1), +3,3V, -12V, +12V (2), 5VSB (Stand by) oraz czas PG (w ms)</w:t>
                  </w:r>
                  <w:r w:rsidR="00802CC9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="00802CC9" w:rsidRPr="00B45D7E">
                    <w:rPr>
                      <w:rFonts w:cstheme="minorHAnsi"/>
                      <w:sz w:val="24"/>
                      <w:szCs w:val="24"/>
                    </w:rPr>
                    <w:t xml:space="preserve">Dokładność pomiaru 0,1V </w:t>
                  </w:r>
                  <w:r w:rsidR="00802CC9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="00802CC9" w:rsidRPr="00B45D7E">
                    <w:rPr>
                      <w:rFonts w:cstheme="minorHAnsi"/>
                      <w:sz w:val="24"/>
                      <w:szCs w:val="24"/>
                    </w:rPr>
                    <w:t xml:space="preserve">Obsługa złącz 20 lub 24-pin standardów ATX, BTX i ITX </w:t>
                  </w:r>
                  <w:r w:rsidR="00802CC9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="00802CC9" w:rsidRPr="00B45D7E">
                    <w:rPr>
                      <w:rFonts w:cstheme="minorHAnsi"/>
                      <w:sz w:val="24"/>
                      <w:szCs w:val="24"/>
                    </w:rPr>
                    <w:t>gniazda dodatkowych napięć typu: P4 (CPU), P6 (PCI-Express) i P8 (Dual CPU)</w:t>
                  </w:r>
                  <w:r w:rsidR="00802CC9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="00802CC9" w:rsidRPr="00B45D7E">
                    <w:rPr>
                      <w:rFonts w:cstheme="minorHAnsi"/>
                      <w:sz w:val="24"/>
                      <w:szCs w:val="24"/>
                    </w:rPr>
                    <w:t xml:space="preserve">Gniazda do pomiaru napięć na złączach typu </w:t>
                  </w:r>
                  <w:proofErr w:type="spellStart"/>
                  <w:r w:rsidR="00802CC9" w:rsidRPr="00B45D7E">
                    <w:rPr>
                      <w:rFonts w:cstheme="minorHAnsi"/>
                      <w:sz w:val="24"/>
                      <w:szCs w:val="24"/>
                    </w:rPr>
                    <w:t>Molex</w:t>
                  </w:r>
                  <w:proofErr w:type="spellEnd"/>
                  <w:r w:rsidR="00802CC9" w:rsidRPr="00B45D7E">
                    <w:rPr>
                      <w:rFonts w:cstheme="minorHAnsi"/>
                      <w:sz w:val="24"/>
                      <w:szCs w:val="24"/>
                    </w:rPr>
                    <w:t xml:space="preserve"> urządzeń peryferyjnych ( HDD/CD/FDD ) ATA, FDD oraz SATA </w:t>
                  </w:r>
                  <w:r w:rsidR="00802CC9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="00802CC9" w:rsidRPr="00B45D7E">
                    <w:rPr>
                      <w:rFonts w:cstheme="minorHAnsi"/>
                      <w:sz w:val="24"/>
                      <w:szCs w:val="24"/>
                    </w:rPr>
                    <w:t>Sygnalizacja dźwiękowa braku napięć i błędów</w:t>
                  </w:r>
                </w:p>
              </w:tc>
            </w:tr>
          </w:tbl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68F0" w:rsidRPr="00B45D7E" w:rsidTr="003A68F0">
        <w:trPr>
          <w:cantSplit/>
          <w:trHeight w:val="45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Warunki gwarancji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24 m-ce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3E349C" w:rsidRPr="00BC72F9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22</w:t>
      </w:r>
      <w:r w:rsidRPr="004B4A0F">
        <w:rPr>
          <w:rFonts w:cstheme="minorHAnsi"/>
          <w:b/>
          <w:sz w:val="24"/>
          <w:szCs w:val="24"/>
        </w:rPr>
        <w:t>. Karta Diagnostyczna P.O.S.T. PCI 6-digit .</w:t>
      </w:r>
      <w:r>
        <w:rPr>
          <w:rFonts w:cstheme="minorHAnsi"/>
          <w:b/>
          <w:sz w:val="24"/>
          <w:szCs w:val="24"/>
        </w:rPr>
        <w:t xml:space="preserve"> -6szt.</w:t>
      </w:r>
    </w:p>
    <w:tbl>
      <w:tblPr>
        <w:tblW w:w="1469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6319"/>
        <w:gridCol w:w="6319"/>
      </w:tblGrid>
      <w:tr w:rsidR="003A68F0" w:rsidRPr="00BC72F9" w:rsidTr="000B099F">
        <w:trPr>
          <w:cantSplit/>
          <w:trHeight w:val="482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C72F9" w:rsidTr="003A68F0">
        <w:trPr>
          <w:cantSplit/>
          <w:trHeight w:val="3043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F0" w:rsidRPr="00BC72F9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BC72F9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Opis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F0" w:rsidRPr="00BC72F9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BC72F9">
              <w:rPr>
                <w:rFonts w:cstheme="minorHAnsi"/>
                <w:bCs/>
                <w:color w:val="333333"/>
                <w:sz w:val="24"/>
                <w:szCs w:val="24"/>
                <w:shd w:val="clear" w:color="auto" w:fill="F7F8F9"/>
              </w:rPr>
              <w:t>Diody LED</w:t>
            </w:r>
            <w:r w:rsidRPr="00BC72F9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 monitorujące napięcia zasilające komputer: </w:t>
            </w:r>
            <w:r w:rsidRPr="00BC72F9">
              <w:rPr>
                <w:rFonts w:cstheme="minorHAnsi"/>
                <w:bCs/>
                <w:color w:val="333333"/>
                <w:sz w:val="24"/>
                <w:szCs w:val="24"/>
                <w:shd w:val="clear" w:color="auto" w:fill="F7F8F9"/>
              </w:rPr>
              <w:t>+12V, -12V  i +3,3V </w:t>
            </w:r>
            <w:r w:rsidRPr="00BC72F9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oraz diody: </w:t>
            </w:r>
            <w:proofErr w:type="spellStart"/>
            <w:r w:rsidRPr="00BC72F9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Stable</w:t>
            </w:r>
            <w:proofErr w:type="spellEnd"/>
            <w:r w:rsidRPr="00BC72F9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, </w:t>
            </w:r>
            <w:proofErr w:type="spellStart"/>
            <w:r w:rsidRPr="00BC72F9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Unstable</w:t>
            </w:r>
            <w:proofErr w:type="spellEnd"/>
            <w:r w:rsidRPr="00BC72F9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, </w:t>
            </w:r>
            <w:proofErr w:type="spellStart"/>
            <w:r w:rsidRPr="00BC72F9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Ready</w:t>
            </w:r>
            <w:proofErr w:type="spellEnd"/>
            <w:r w:rsidRPr="00BC72F9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, </w:t>
            </w:r>
            <w:r w:rsidRPr="00BC72F9">
              <w:rPr>
                <w:rFonts w:cstheme="minorHAnsi"/>
                <w:bCs/>
                <w:color w:val="333333"/>
                <w:sz w:val="24"/>
                <w:szCs w:val="24"/>
                <w:shd w:val="clear" w:color="auto" w:fill="F7F8F9"/>
              </w:rPr>
              <w:t>RUN, FRAME , IRDY.</w:t>
            </w:r>
          </w:p>
          <w:p w:rsidR="003A68F0" w:rsidRPr="00BC72F9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BC72F9">
              <w:rPr>
                <w:rFonts w:cstheme="minorHAnsi"/>
                <w:bCs/>
                <w:color w:val="000000"/>
                <w:sz w:val="24"/>
                <w:szCs w:val="24"/>
                <w:shd w:val="clear" w:color="auto" w:fill="F6F8FE"/>
              </w:rPr>
              <w:t>Wyświetlacz 6-cyfrowy.</w:t>
            </w:r>
          </w:p>
          <w:p w:rsidR="003A68F0" w:rsidRPr="00BC72F9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BC72F9">
              <w:rPr>
                <w:rFonts w:cstheme="minorHAnsi"/>
                <w:bCs/>
                <w:color w:val="000000"/>
                <w:sz w:val="24"/>
                <w:szCs w:val="24"/>
                <w:shd w:val="clear" w:color="auto" w:fill="F6F8FE"/>
              </w:rPr>
              <w:t xml:space="preserve">Obsługa portu </w:t>
            </w:r>
            <w:r w:rsidRPr="00BC72F9">
              <w:rPr>
                <w:rFonts w:cstheme="minorHAnsi"/>
                <w:color w:val="000000"/>
                <w:sz w:val="24"/>
                <w:szCs w:val="24"/>
                <w:shd w:val="clear" w:color="auto" w:fill="F6F8FE"/>
              </w:rPr>
              <w:t>I/O, dodatkowo obsługa </w:t>
            </w:r>
            <w:r w:rsidRPr="00BC72F9">
              <w:rPr>
                <w:rFonts w:cstheme="minorHAnsi"/>
                <w:bCs/>
                <w:color w:val="000000"/>
                <w:sz w:val="24"/>
                <w:szCs w:val="24"/>
                <w:shd w:val="clear" w:color="auto" w:fill="F6F8FE"/>
              </w:rPr>
              <w:t>portu 84h</w:t>
            </w:r>
            <w:r w:rsidRPr="00BC72F9">
              <w:rPr>
                <w:rFonts w:cstheme="minorHAnsi"/>
                <w:color w:val="000000"/>
                <w:sz w:val="24"/>
                <w:szCs w:val="24"/>
                <w:shd w:val="clear" w:color="auto" w:fill="F6F8FE"/>
              </w:rPr>
              <w:t> i </w:t>
            </w:r>
            <w:r w:rsidRPr="00BC72F9">
              <w:rPr>
                <w:rFonts w:cstheme="minorHAnsi"/>
                <w:bCs/>
                <w:color w:val="000000"/>
                <w:sz w:val="24"/>
                <w:szCs w:val="24"/>
                <w:shd w:val="clear" w:color="auto" w:fill="F6F8FE"/>
              </w:rPr>
              <w:t>300h</w:t>
            </w:r>
          </w:p>
          <w:p w:rsidR="003A68F0" w:rsidRPr="00BC72F9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BC72F9">
              <w:rPr>
                <w:rFonts w:cstheme="minorHAnsi"/>
                <w:bCs/>
                <w:color w:val="000000"/>
                <w:sz w:val="24"/>
                <w:szCs w:val="24"/>
                <w:shd w:val="clear" w:color="auto" w:fill="F6F8FE"/>
              </w:rPr>
              <w:t>Przeznaczenie: komputery desktop.</w:t>
            </w:r>
          </w:p>
          <w:p w:rsidR="003A68F0" w:rsidRPr="00BC72F9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B45D7E">
              <w:rPr>
                <w:rFonts w:cstheme="minorHAnsi"/>
                <w:sz w:val="24"/>
                <w:szCs w:val="24"/>
              </w:rPr>
              <w:t>obsługa portów 80h, 84h i 300h</w:t>
            </w:r>
            <w:r w:rsidRPr="00B45D7E">
              <w:rPr>
                <w:rFonts w:cstheme="minorHAnsi"/>
                <w:sz w:val="24"/>
                <w:szCs w:val="24"/>
              </w:rPr>
              <w:br/>
              <w:t>współpraca z szyną mini PCI, mini PCI-E lub złącza LPC</w:t>
            </w:r>
            <w:r w:rsidRPr="00B45D7E">
              <w:rPr>
                <w:rFonts w:cstheme="minorHAnsi"/>
                <w:sz w:val="24"/>
                <w:szCs w:val="24"/>
              </w:rPr>
              <w:br/>
              <w:t>wyświetlacz 6-cyfrowy</w:t>
            </w:r>
            <w:r w:rsidRPr="00B45D7E">
              <w:rPr>
                <w:rFonts w:cstheme="minorHAnsi"/>
                <w:sz w:val="24"/>
                <w:szCs w:val="24"/>
              </w:rPr>
              <w:br/>
              <w:t>diody LED monitorujące sygnały RESET i CLOCK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BC72F9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bCs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  <w:tr w:rsidR="003A68F0" w:rsidRPr="00BC72F9" w:rsidTr="003A68F0">
        <w:trPr>
          <w:cantSplit/>
          <w:trHeight w:val="602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F0" w:rsidRPr="00BC72F9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Gwarancja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F0" w:rsidRPr="00BC72F9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bCs/>
                <w:color w:val="333333"/>
                <w:sz w:val="24"/>
                <w:szCs w:val="24"/>
                <w:shd w:val="clear" w:color="auto" w:fill="F7F8F9"/>
              </w:rPr>
            </w:pPr>
            <w:r>
              <w:rPr>
                <w:rFonts w:cstheme="minorHAnsi"/>
                <w:bCs/>
                <w:color w:val="333333"/>
                <w:sz w:val="24"/>
                <w:szCs w:val="24"/>
                <w:shd w:val="clear" w:color="auto" w:fill="F7F8F9"/>
              </w:rPr>
              <w:t>24-miesiące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Default="003A68F0" w:rsidP="003A68F0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bCs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23. Gniazdka sieciowe – 100 szt.</w:t>
      </w:r>
    </w:p>
    <w:tbl>
      <w:tblPr>
        <w:tblW w:w="1467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6"/>
        <w:gridCol w:w="6314"/>
        <w:gridCol w:w="6314"/>
      </w:tblGrid>
      <w:tr w:rsidR="003A68F0" w:rsidRPr="00B45D7E" w:rsidTr="008014CA">
        <w:trPr>
          <w:cantSplit/>
          <w:trHeight w:val="446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45D7E" w:rsidTr="003A68F0">
        <w:trPr>
          <w:cantSplit/>
          <w:trHeight w:val="1369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C55A33">
              <w:rPr>
                <w:rFonts w:cstheme="minorHAnsi"/>
                <w:sz w:val="24"/>
                <w:szCs w:val="24"/>
              </w:rPr>
              <w:t xml:space="preserve">kategoria:6 (1000 </w:t>
            </w:r>
            <w:proofErr w:type="spellStart"/>
            <w:r w:rsidRPr="00C55A33">
              <w:rPr>
                <w:rFonts w:cstheme="minorHAnsi"/>
                <w:sz w:val="24"/>
                <w:szCs w:val="24"/>
              </w:rPr>
              <w:t>Mbit</w:t>
            </w:r>
            <w:proofErr w:type="spellEnd"/>
            <w:r w:rsidRPr="00C55A33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C55A33">
              <w:rPr>
                <w:rFonts w:cstheme="minorHAnsi"/>
                <w:sz w:val="24"/>
                <w:szCs w:val="24"/>
              </w:rPr>
              <w:t>standard:RJ-45 (10/100/1000Mb/s</w:t>
            </w:r>
            <w:r>
              <w:rPr>
                <w:rFonts w:cstheme="minorHAnsi"/>
                <w:sz w:val="24"/>
                <w:szCs w:val="24"/>
              </w:rPr>
              <w:t>),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C55A33">
              <w:rPr>
                <w:rFonts w:cstheme="minorHAnsi"/>
                <w:sz w:val="24"/>
                <w:szCs w:val="24"/>
              </w:rPr>
              <w:t>końcówka 1: 1 x RJ45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C55A33">
              <w:rPr>
                <w:rFonts w:cstheme="minorHAnsi"/>
                <w:sz w:val="24"/>
                <w:szCs w:val="24"/>
              </w:rPr>
              <w:t>koncówka</w:t>
            </w:r>
            <w:proofErr w:type="spellEnd"/>
            <w:r w:rsidRPr="00C55A33">
              <w:rPr>
                <w:rFonts w:cstheme="minorHAnsi"/>
                <w:sz w:val="24"/>
                <w:szCs w:val="24"/>
              </w:rPr>
              <w:t xml:space="preserve"> 2: 1 x RJ45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Pr="00C55A33" w:rsidRDefault="003A68F0" w:rsidP="00D77BE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24. Kabel UTP (bęben) – 4 szt.</w:t>
      </w:r>
    </w:p>
    <w:tbl>
      <w:tblPr>
        <w:tblW w:w="1454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6"/>
        <w:gridCol w:w="6289"/>
        <w:gridCol w:w="6289"/>
      </w:tblGrid>
      <w:tr w:rsidR="003A68F0" w:rsidRPr="00B45D7E" w:rsidTr="003A2BEF">
        <w:trPr>
          <w:cantSplit/>
          <w:trHeight w:val="47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45D7E" w:rsidTr="003A68F0">
        <w:trPr>
          <w:cantSplit/>
          <w:trHeight w:val="2803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Default="003A68F0" w:rsidP="003A6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Typ przewodu:</w:t>
            </w:r>
            <w:r w:rsidRPr="00C96E0E">
              <w:rPr>
                <w:rFonts w:cstheme="minorHAnsi"/>
                <w:sz w:val="24"/>
                <w:szCs w:val="24"/>
              </w:rPr>
              <w:t xml:space="preserve"> U/UTP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C96E0E">
              <w:rPr>
                <w:rFonts w:cstheme="minorHAnsi"/>
                <w:sz w:val="24"/>
                <w:szCs w:val="24"/>
              </w:rPr>
              <w:t>Żyła: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96E0E">
              <w:rPr>
                <w:rFonts w:cstheme="minorHAnsi"/>
                <w:sz w:val="24"/>
                <w:szCs w:val="24"/>
              </w:rPr>
              <w:t>drut miedziany 23AWG 0,551 ± 0,005mm,</w:t>
            </w:r>
            <w:r>
              <w:rPr>
                <w:rFonts w:cstheme="minorHAnsi"/>
                <w:sz w:val="24"/>
                <w:szCs w:val="24"/>
              </w:rPr>
              <w:br/>
              <w:t>w</w:t>
            </w:r>
            <w:r w:rsidRPr="00C96E0E">
              <w:rPr>
                <w:rFonts w:cstheme="minorHAnsi"/>
                <w:sz w:val="24"/>
                <w:szCs w:val="24"/>
              </w:rPr>
              <w:t xml:space="preserve"> powłoce HDPE 0,99mm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C96E0E">
              <w:rPr>
                <w:rFonts w:cstheme="minorHAnsi"/>
                <w:sz w:val="24"/>
                <w:szCs w:val="24"/>
              </w:rPr>
              <w:t>Powłoka: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96E0E">
              <w:rPr>
                <w:rFonts w:cstheme="minorHAnsi"/>
                <w:sz w:val="24"/>
                <w:szCs w:val="24"/>
              </w:rPr>
              <w:t>PCV 0,51mm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C96E0E">
              <w:rPr>
                <w:rFonts w:cstheme="minorHAnsi"/>
                <w:sz w:val="24"/>
                <w:szCs w:val="24"/>
              </w:rPr>
              <w:t>Średnica:5,9 ± 0,2mm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C96E0E">
              <w:rPr>
                <w:rFonts w:cstheme="minorHAnsi"/>
                <w:sz w:val="24"/>
                <w:szCs w:val="24"/>
              </w:rPr>
              <w:t>Kategoria: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96E0E">
              <w:rPr>
                <w:rFonts w:cstheme="minorHAnsi"/>
                <w:sz w:val="24"/>
                <w:szCs w:val="24"/>
              </w:rPr>
              <w:t xml:space="preserve">kat. 6; </w:t>
            </w:r>
            <w:proofErr w:type="spellStart"/>
            <w:r w:rsidRPr="00C96E0E">
              <w:rPr>
                <w:rFonts w:cstheme="minorHAnsi"/>
                <w:sz w:val="24"/>
                <w:szCs w:val="24"/>
              </w:rPr>
              <w:t>class</w:t>
            </w:r>
            <w:proofErr w:type="spellEnd"/>
            <w:r w:rsidRPr="00C96E0E">
              <w:rPr>
                <w:rFonts w:cstheme="minorHAnsi"/>
                <w:sz w:val="24"/>
                <w:szCs w:val="24"/>
              </w:rPr>
              <w:t xml:space="preserve"> E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C96E0E">
              <w:rPr>
                <w:rFonts w:cstheme="minorHAnsi"/>
                <w:sz w:val="24"/>
                <w:szCs w:val="24"/>
              </w:rPr>
              <w:t>Standardy: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96E0E">
              <w:rPr>
                <w:rFonts w:cstheme="minorHAnsi"/>
                <w:sz w:val="24"/>
                <w:szCs w:val="24"/>
              </w:rPr>
              <w:t>IEC61156-5, EN50288-3-1, ANSI/TIA568C.2</w:t>
            </w:r>
          </w:p>
          <w:p w:rsidR="003A68F0" w:rsidRPr="00B45D7E" w:rsidRDefault="003A68F0" w:rsidP="003A6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Rolka 305m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Default="003A68F0" w:rsidP="003A68F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25. Kabel STP (bęben) – 2szt.</w:t>
      </w:r>
    </w:p>
    <w:tbl>
      <w:tblPr>
        <w:tblW w:w="1463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8"/>
        <w:gridCol w:w="6328"/>
        <w:gridCol w:w="6328"/>
      </w:tblGrid>
      <w:tr w:rsidR="004E17FE" w:rsidRPr="00B45D7E" w:rsidTr="00706D7A">
        <w:trPr>
          <w:cantSplit/>
          <w:trHeight w:val="45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E" w:rsidRPr="00EA68BA" w:rsidRDefault="004E17FE" w:rsidP="004E17FE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E" w:rsidRPr="00EA68BA" w:rsidRDefault="004E17FE" w:rsidP="004E17FE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E" w:rsidRPr="00EA68BA" w:rsidRDefault="004E17FE" w:rsidP="004E17FE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4E17FE" w:rsidRPr="00B45D7E" w:rsidTr="003A68F0">
        <w:trPr>
          <w:cantSplit/>
          <w:trHeight w:val="260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7FE" w:rsidRPr="00B45D7E" w:rsidRDefault="004E17FE" w:rsidP="004E17FE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FE" w:rsidRPr="00CE28FC" w:rsidRDefault="004E17FE" w:rsidP="004E17FE">
            <w:pPr>
              <w:rPr>
                <w:rFonts w:cstheme="minorHAnsi"/>
                <w:sz w:val="24"/>
                <w:szCs w:val="24"/>
              </w:rPr>
            </w:pPr>
            <w:r w:rsidRPr="00CE28FC">
              <w:rPr>
                <w:rFonts w:cstheme="minorHAnsi"/>
                <w:sz w:val="24"/>
                <w:szCs w:val="24"/>
              </w:rPr>
              <w:t>Kabel U/UTP,</w:t>
            </w:r>
            <w:r w:rsidRPr="00CE28FC">
              <w:rPr>
                <w:rFonts w:cstheme="minorHAnsi"/>
                <w:sz w:val="24"/>
                <w:szCs w:val="24"/>
              </w:rPr>
              <w:br/>
            </w:r>
            <w:r w:rsidRPr="00CE28FC">
              <w:rPr>
                <w:sz w:val="24"/>
                <w:szCs w:val="24"/>
              </w:rPr>
              <w:t>Typ przewodu FTP/STP - ekranowana skrętka 4 parowa</w:t>
            </w:r>
            <w:r w:rsidRPr="00CE28FC">
              <w:rPr>
                <w:sz w:val="24"/>
                <w:szCs w:val="24"/>
              </w:rPr>
              <w:br/>
              <w:t>Kategoria 5e</w:t>
            </w:r>
            <w:r w:rsidRPr="00CE28FC">
              <w:rPr>
                <w:sz w:val="24"/>
                <w:szCs w:val="24"/>
              </w:rPr>
              <w:br/>
              <w:t>Średnica żyły 0,51 mm</w:t>
            </w:r>
            <w:r w:rsidRPr="00CE28FC">
              <w:rPr>
                <w:sz w:val="24"/>
                <w:szCs w:val="24"/>
              </w:rPr>
              <w:br/>
              <w:t xml:space="preserve">Materiał izolacji kabla PVC - </w:t>
            </w:r>
            <w:proofErr w:type="spellStart"/>
            <w:r w:rsidRPr="00CE28FC">
              <w:rPr>
                <w:sz w:val="24"/>
                <w:szCs w:val="24"/>
              </w:rPr>
              <w:t>polyvinyl</w:t>
            </w:r>
            <w:proofErr w:type="spellEnd"/>
            <w:r w:rsidRPr="00CE28FC">
              <w:rPr>
                <w:sz w:val="24"/>
                <w:szCs w:val="24"/>
              </w:rPr>
              <w:t xml:space="preserve"> </w:t>
            </w:r>
            <w:proofErr w:type="spellStart"/>
            <w:r w:rsidRPr="00CE28FC">
              <w:rPr>
                <w:sz w:val="24"/>
                <w:szCs w:val="24"/>
              </w:rPr>
              <w:t>chloride</w:t>
            </w:r>
            <w:proofErr w:type="spellEnd"/>
            <w:r w:rsidRPr="00CE28FC">
              <w:rPr>
                <w:sz w:val="24"/>
                <w:szCs w:val="24"/>
              </w:rPr>
              <w:br/>
              <w:t>Długość 305 Metr</w:t>
            </w:r>
            <w:r w:rsidRPr="00CE28FC">
              <w:rPr>
                <w:sz w:val="24"/>
                <w:szCs w:val="24"/>
              </w:rPr>
              <w:br/>
              <w:t>Kolor szary</w:t>
            </w:r>
            <w:r w:rsidRPr="00CE28F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Rolka -</w:t>
            </w:r>
            <w:r w:rsidRPr="00CE28FC">
              <w:rPr>
                <w:sz w:val="24"/>
                <w:szCs w:val="24"/>
              </w:rPr>
              <w:t xml:space="preserve"> 305m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17FE" w:rsidRPr="00CE28FC" w:rsidRDefault="004E17FE" w:rsidP="004E17F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26. Wtyk RJ45 do kabli – 600 szt.</w:t>
      </w:r>
    </w:p>
    <w:tbl>
      <w:tblPr>
        <w:tblW w:w="14798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6399"/>
        <w:gridCol w:w="6399"/>
      </w:tblGrid>
      <w:tr w:rsidR="003A68F0" w:rsidRPr="00B45D7E" w:rsidTr="003A68F0">
        <w:trPr>
          <w:cantSplit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45D7E" w:rsidTr="003A68F0">
        <w:trPr>
          <w:cantSplit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CE28FC">
              <w:rPr>
                <w:rFonts w:cstheme="minorHAnsi"/>
                <w:sz w:val="24"/>
                <w:szCs w:val="24"/>
              </w:rPr>
              <w:t>Złącze: RJ-45 (LAN)</w:t>
            </w:r>
            <w:r>
              <w:rPr>
                <w:rFonts w:cstheme="minorHAnsi"/>
                <w:sz w:val="24"/>
                <w:szCs w:val="24"/>
              </w:rPr>
              <w:t xml:space="preserve"> na kabel nieekranowany</w:t>
            </w:r>
          </w:p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Opakowanie: 100szt.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Pr="00CE28FC" w:rsidRDefault="003A68F0" w:rsidP="00D77BE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27. Osłona na wtyk RJ45 – 200 szt. </w:t>
      </w:r>
    </w:p>
    <w:tbl>
      <w:tblPr>
        <w:tblW w:w="14782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6217"/>
        <w:gridCol w:w="6621"/>
      </w:tblGrid>
      <w:tr w:rsidR="003A68F0" w:rsidRPr="00B45D7E" w:rsidTr="003A68F0">
        <w:trPr>
          <w:cantSplit/>
          <w:trHeight w:val="38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45D7E" w:rsidTr="003A68F0">
        <w:trPr>
          <w:cantSplit/>
          <w:trHeight w:val="78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Default="003A68F0" w:rsidP="00D77B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Osłona na wtyk </w:t>
            </w:r>
            <w:r w:rsidRPr="00CE28FC">
              <w:rPr>
                <w:rFonts w:cstheme="minorHAnsi"/>
                <w:sz w:val="24"/>
                <w:szCs w:val="24"/>
              </w:rPr>
              <w:t>RJ-45 (LAN)</w:t>
            </w:r>
          </w:p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Opakowanie :100 szt.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Default="003A68F0" w:rsidP="00D77BE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28. Gniazdo </w:t>
      </w:r>
      <w:proofErr w:type="spellStart"/>
      <w:r>
        <w:rPr>
          <w:rFonts w:cstheme="minorHAnsi"/>
          <w:b/>
          <w:sz w:val="24"/>
          <w:szCs w:val="24"/>
        </w:rPr>
        <w:t>keystone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C415B8">
        <w:rPr>
          <w:rFonts w:cstheme="minorHAnsi"/>
          <w:b/>
          <w:sz w:val="24"/>
          <w:szCs w:val="24"/>
        </w:rPr>
        <w:t>90° - 100 szt.</w:t>
      </w:r>
    </w:p>
    <w:tbl>
      <w:tblPr>
        <w:tblW w:w="14782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6392"/>
        <w:gridCol w:w="6392"/>
      </w:tblGrid>
      <w:tr w:rsidR="003A68F0" w:rsidRPr="00B45D7E" w:rsidTr="0022750A">
        <w:trPr>
          <w:cantSplit/>
          <w:trHeight w:val="39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45D7E" w:rsidTr="003A68F0">
        <w:trPr>
          <w:cantSplit/>
          <w:trHeight w:val="2171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  <w:r>
              <w:rPr>
                <w:rFonts w:cstheme="minorHAnsi"/>
                <w:sz w:val="24"/>
                <w:szCs w:val="24"/>
              </w:rPr>
              <w:t xml:space="preserve"> i przeznaczenie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3A7321">
              <w:rPr>
                <w:rFonts w:cstheme="minorHAnsi"/>
                <w:sz w:val="24"/>
                <w:szCs w:val="24"/>
              </w:rPr>
              <w:t xml:space="preserve">Gniazdo </w:t>
            </w:r>
            <w:proofErr w:type="spellStart"/>
            <w:r w:rsidRPr="003A7321">
              <w:rPr>
                <w:rFonts w:cstheme="minorHAnsi"/>
                <w:sz w:val="24"/>
                <w:szCs w:val="24"/>
              </w:rPr>
              <w:t>keystone</w:t>
            </w:r>
            <w:proofErr w:type="spellEnd"/>
            <w:r w:rsidRPr="003A7321">
              <w:rPr>
                <w:rFonts w:cstheme="minorHAnsi"/>
                <w:sz w:val="24"/>
                <w:szCs w:val="24"/>
              </w:rPr>
              <w:t xml:space="preserve"> 90° kat.6 1xRJ-45 do montażu w gniazdach i nieuzbrojonych </w:t>
            </w:r>
            <w:proofErr w:type="spellStart"/>
            <w:r w:rsidRPr="003A7321">
              <w:rPr>
                <w:rFonts w:cstheme="minorHAnsi"/>
                <w:sz w:val="24"/>
                <w:szCs w:val="24"/>
              </w:rPr>
              <w:t>patchpanelach</w:t>
            </w:r>
            <w:proofErr w:type="spellEnd"/>
            <w:r w:rsidRPr="003A7321">
              <w:rPr>
                <w:rFonts w:cstheme="minorHAnsi"/>
                <w:sz w:val="24"/>
                <w:szCs w:val="24"/>
              </w:rPr>
              <w:t xml:space="preserve"> (kompatybilność ze sprzętem różnych producentów)</w:t>
            </w:r>
          </w:p>
          <w:p w:rsidR="003A68F0" w:rsidRPr="00195D84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 xml:space="preserve">- Kategoria: 6 </w:t>
            </w:r>
            <w:r>
              <w:rPr>
                <w:sz w:val="24"/>
                <w:szCs w:val="24"/>
              </w:rPr>
              <w:t xml:space="preserve"> (do montażu z </w:t>
            </w:r>
            <w:r w:rsidRPr="00195D84">
              <w:rPr>
                <w:sz w:val="24"/>
                <w:szCs w:val="24"/>
              </w:rPr>
              <w:t>UTP - nieekranowana skrętka 4 parowa</w:t>
            </w:r>
            <w:r>
              <w:rPr>
                <w:sz w:val="24"/>
                <w:szCs w:val="24"/>
              </w:rPr>
              <w:t>)</w:t>
            </w:r>
            <w:r w:rsidRPr="00195D84">
              <w:rPr>
                <w:sz w:val="24"/>
                <w:szCs w:val="24"/>
              </w:rPr>
              <w:br/>
              <w:t xml:space="preserve">- Typ gniazda: 1 x RJ45 </w:t>
            </w:r>
            <w:r w:rsidRPr="00195D84">
              <w:rPr>
                <w:sz w:val="24"/>
                <w:szCs w:val="24"/>
              </w:rPr>
              <w:br/>
              <w:t>- Nachylenie 90°</w:t>
            </w:r>
            <w:r w:rsidRPr="00195D84">
              <w:rPr>
                <w:sz w:val="24"/>
                <w:szCs w:val="24"/>
              </w:rPr>
              <w:br/>
              <w:t>- Kompatybilność ze sprzętem różnych producentów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Pr="003A7321" w:rsidRDefault="003A68F0" w:rsidP="00D77BE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29. Ekranowany wtyk RJ45 do kabli CAT.6 -200 szt.</w:t>
      </w:r>
    </w:p>
    <w:tbl>
      <w:tblPr>
        <w:tblW w:w="14873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1"/>
        <w:gridCol w:w="6431"/>
        <w:gridCol w:w="6431"/>
      </w:tblGrid>
      <w:tr w:rsidR="003A68F0" w:rsidRPr="00B45D7E" w:rsidTr="00B665C3">
        <w:trPr>
          <w:cantSplit/>
          <w:trHeight w:val="426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45D7E" w:rsidTr="003A68F0">
        <w:trPr>
          <w:cantSplit/>
          <w:trHeight w:val="188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3A7321">
              <w:rPr>
                <w:rFonts w:cstheme="minorHAnsi"/>
                <w:sz w:val="24"/>
                <w:szCs w:val="24"/>
              </w:rPr>
              <w:t>Dedykowany do kabli z żyłami o AWG 22-24 i średnicy zewnętrznej do ok. 7,9mm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3A7321">
              <w:rPr>
                <w:rFonts w:cstheme="minorHAnsi"/>
                <w:sz w:val="24"/>
                <w:szCs w:val="24"/>
              </w:rPr>
              <w:t xml:space="preserve"> Kat. 6a (możliwość zarobienia ekranowanych kabli kat.5, 6. 6a, 7 i 7a)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3A7321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3A7321">
              <w:rPr>
                <w:rFonts w:cstheme="minorHAnsi"/>
                <w:sz w:val="24"/>
                <w:szCs w:val="24"/>
              </w:rPr>
              <w:t xml:space="preserve">- Wtyk dwuczęściowy, z wkładką (insertem) do ułożenia żył 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3A7321">
              <w:rPr>
                <w:rFonts w:cstheme="minorHAnsi"/>
                <w:sz w:val="24"/>
                <w:szCs w:val="24"/>
              </w:rPr>
              <w:t>- Złącze ekranowane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3A7321">
              <w:rPr>
                <w:rFonts w:cstheme="minorHAnsi"/>
                <w:sz w:val="24"/>
                <w:szCs w:val="24"/>
              </w:rPr>
              <w:t>- Wysoka wytrzymałość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Pr="003A7321" w:rsidRDefault="003A68F0" w:rsidP="00D77BE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30. Cyna lutownicza 6 szt.</w:t>
      </w:r>
    </w:p>
    <w:tbl>
      <w:tblPr>
        <w:tblW w:w="14963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6381"/>
        <w:gridCol w:w="6559"/>
      </w:tblGrid>
      <w:tr w:rsidR="003A68F0" w:rsidRPr="00B45D7E" w:rsidTr="003A68F0">
        <w:trPr>
          <w:cantSplit/>
          <w:trHeight w:val="44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45D7E" w:rsidTr="003A68F0">
        <w:trPr>
          <w:cantSplit/>
          <w:trHeight w:val="2283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0E52F6">
              <w:rPr>
                <w:rFonts w:cstheme="minorHAnsi"/>
                <w:sz w:val="24"/>
                <w:szCs w:val="24"/>
              </w:rPr>
              <w:t>0,38mm/250g Sn60Pb40 CYNEL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E52F6">
              <w:rPr>
                <w:rFonts w:cstheme="minorHAnsi"/>
                <w:sz w:val="24"/>
                <w:szCs w:val="24"/>
              </w:rPr>
              <w:t>wyprodukowany w pierwszym wytopie cyny i ołowiu zgodnie z normą PN EN 29453:2000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E52F6">
              <w:rPr>
                <w:rFonts w:cstheme="minorHAnsi"/>
                <w:sz w:val="24"/>
                <w:szCs w:val="24"/>
              </w:rPr>
              <w:t>Zawartość cyny: 60%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E52F6">
              <w:rPr>
                <w:rFonts w:cstheme="minorHAnsi"/>
                <w:sz w:val="24"/>
                <w:szCs w:val="24"/>
              </w:rPr>
              <w:t>Temperatura topienia: 183°C do 190°C</w:t>
            </w:r>
            <w:r>
              <w:rPr>
                <w:rFonts w:cstheme="minorHAnsi"/>
                <w:sz w:val="24"/>
                <w:szCs w:val="24"/>
              </w:rPr>
              <w:br/>
              <w:t>T</w:t>
            </w:r>
            <w:r w:rsidRPr="000E52F6">
              <w:rPr>
                <w:rFonts w:cstheme="minorHAnsi"/>
                <w:sz w:val="24"/>
                <w:szCs w:val="24"/>
              </w:rPr>
              <w:t xml:space="preserve">emperatura pracy: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E52F6">
              <w:rPr>
                <w:rFonts w:cstheme="minorHAnsi"/>
                <w:sz w:val="24"/>
                <w:szCs w:val="24"/>
              </w:rPr>
              <w:t>320°C do 420°C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E52F6">
              <w:rPr>
                <w:rFonts w:cstheme="minorHAnsi"/>
                <w:sz w:val="24"/>
                <w:szCs w:val="24"/>
              </w:rPr>
              <w:t xml:space="preserve"> Ciężar właściwy: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E52F6">
              <w:rPr>
                <w:rFonts w:cstheme="minorHAnsi"/>
                <w:sz w:val="24"/>
                <w:szCs w:val="24"/>
              </w:rPr>
              <w:t>8,65 g/cm3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Pr="000E52F6" w:rsidRDefault="003A68F0" w:rsidP="00D77BE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31. Groty lutownicze </w:t>
      </w:r>
      <w:proofErr w:type="spellStart"/>
      <w:r>
        <w:rPr>
          <w:rFonts w:cstheme="minorHAnsi"/>
          <w:b/>
          <w:sz w:val="24"/>
          <w:szCs w:val="24"/>
        </w:rPr>
        <w:t>Weller</w:t>
      </w:r>
      <w:proofErr w:type="spellEnd"/>
      <w:r>
        <w:rPr>
          <w:rFonts w:cstheme="minorHAnsi"/>
          <w:b/>
          <w:sz w:val="24"/>
          <w:szCs w:val="24"/>
        </w:rPr>
        <w:t xml:space="preserve"> S31 – 22szt.</w:t>
      </w:r>
    </w:p>
    <w:tbl>
      <w:tblPr>
        <w:tblW w:w="1460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5579"/>
        <w:gridCol w:w="7051"/>
      </w:tblGrid>
      <w:tr w:rsidR="003A68F0" w:rsidRPr="00B45D7E" w:rsidTr="003A68F0">
        <w:trPr>
          <w:cantSplit/>
          <w:trHeight w:val="46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45D7E" w:rsidTr="003A68F0">
        <w:trPr>
          <w:cantSplit/>
          <w:trHeight w:val="172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Typ grota: </w:t>
            </w:r>
            <w:r w:rsidRPr="002F1235">
              <w:rPr>
                <w:rFonts w:cstheme="minorHAnsi"/>
                <w:sz w:val="24"/>
                <w:szCs w:val="24"/>
              </w:rPr>
              <w:t xml:space="preserve">do lutownic grzałkowych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2F1235">
              <w:rPr>
                <w:rFonts w:cstheme="minorHAnsi"/>
                <w:sz w:val="24"/>
                <w:szCs w:val="24"/>
              </w:rPr>
              <w:t>Kształt grota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2F1235">
              <w:rPr>
                <w:rFonts w:cstheme="minorHAnsi"/>
                <w:sz w:val="24"/>
                <w:szCs w:val="24"/>
              </w:rPr>
              <w:t xml:space="preserve"> stożek </w:t>
            </w:r>
            <w:r>
              <w:rPr>
                <w:rFonts w:cstheme="minorHAnsi"/>
                <w:sz w:val="24"/>
                <w:szCs w:val="24"/>
              </w:rPr>
              <w:br/>
              <w:t xml:space="preserve">Wymiary grota: </w:t>
            </w:r>
            <w:r w:rsidRPr="002F1235">
              <w:rPr>
                <w:rFonts w:cstheme="minorHAnsi"/>
                <w:sz w:val="24"/>
                <w:szCs w:val="24"/>
              </w:rPr>
              <w:t>0.4mm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2F1235">
              <w:rPr>
                <w:rFonts w:cstheme="minorHAnsi"/>
                <w:sz w:val="24"/>
                <w:szCs w:val="24"/>
              </w:rPr>
              <w:t>Zastosowanie sprzętu lutowniczego: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F1235">
              <w:rPr>
                <w:rFonts w:cstheme="minorHAnsi"/>
                <w:sz w:val="24"/>
                <w:szCs w:val="24"/>
              </w:rPr>
              <w:t>do stacji WEL.WHS40, do stacji WEL.WHS40D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Default="003A68F0" w:rsidP="00D77BE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3E349C" w:rsidRPr="00B45D7E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32.</w:t>
      </w:r>
      <w:r w:rsidRPr="00B45D7E">
        <w:rPr>
          <w:rFonts w:cstheme="minorHAnsi"/>
          <w:b/>
          <w:sz w:val="24"/>
          <w:szCs w:val="24"/>
        </w:rPr>
        <w:t xml:space="preserve">Gąbka lutownicza do stacji </w:t>
      </w:r>
      <w:proofErr w:type="spellStart"/>
      <w:r w:rsidRPr="00B45D7E">
        <w:rPr>
          <w:rFonts w:cstheme="minorHAnsi"/>
          <w:b/>
          <w:sz w:val="24"/>
          <w:szCs w:val="24"/>
        </w:rPr>
        <w:t>Weller</w:t>
      </w:r>
      <w:proofErr w:type="spellEnd"/>
      <w:r w:rsidRPr="00B45D7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– 20 szt.</w:t>
      </w:r>
    </w:p>
    <w:tbl>
      <w:tblPr>
        <w:tblW w:w="1469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5567"/>
        <w:gridCol w:w="7141"/>
      </w:tblGrid>
      <w:tr w:rsidR="003A68F0" w:rsidRPr="00B45D7E" w:rsidTr="009040A2">
        <w:trPr>
          <w:cantSplit/>
          <w:trHeight w:val="6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45D7E" w:rsidTr="003A68F0">
        <w:trPr>
          <w:cantSplit/>
          <w:trHeight w:val="71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gąbka lutownicza do stacji lutowniczej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Weller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WHS 40 do czyszczenia grotów lutowniczych.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Pr="00B45D7E" w:rsidRDefault="003E349C" w:rsidP="003E349C">
      <w:pPr>
        <w:rPr>
          <w:rFonts w:cstheme="minorHAnsi"/>
          <w:sz w:val="24"/>
          <w:szCs w:val="24"/>
        </w:rPr>
      </w:pPr>
    </w:p>
    <w:p w:rsidR="003E349C" w:rsidRPr="00B45D7E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33</w:t>
      </w:r>
      <w:r w:rsidRPr="00B45D7E">
        <w:rPr>
          <w:rFonts w:cstheme="minorHAnsi"/>
          <w:b/>
          <w:sz w:val="24"/>
          <w:szCs w:val="24"/>
        </w:rPr>
        <w:t xml:space="preserve">. Latarka czołowa </w:t>
      </w:r>
      <w:r>
        <w:rPr>
          <w:rFonts w:cstheme="minorHAnsi"/>
          <w:b/>
          <w:sz w:val="24"/>
          <w:szCs w:val="24"/>
        </w:rPr>
        <w:t xml:space="preserve"> - </w:t>
      </w:r>
      <w:r w:rsidRPr="00B45D7E">
        <w:rPr>
          <w:rFonts w:cstheme="minorHAnsi"/>
          <w:b/>
          <w:sz w:val="24"/>
          <w:szCs w:val="24"/>
        </w:rPr>
        <w:t>szt.6</w:t>
      </w:r>
    </w:p>
    <w:tbl>
      <w:tblPr>
        <w:tblW w:w="14641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8"/>
        <w:gridCol w:w="5605"/>
        <w:gridCol w:w="7088"/>
      </w:tblGrid>
      <w:tr w:rsidR="003A68F0" w:rsidRPr="00B45D7E" w:rsidTr="00995575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F0" w:rsidRPr="00EA68BA" w:rsidRDefault="003A68F0" w:rsidP="003A68F0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3A68F0" w:rsidRPr="00B45D7E" w:rsidTr="00995575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F0" w:rsidRPr="00B45D7E" w:rsidRDefault="003A68F0" w:rsidP="00D77BE4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F0" w:rsidRPr="00B45D7E" w:rsidRDefault="003A68F0" w:rsidP="00D77BE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Zasilanie</w:t>
            </w:r>
            <w:r>
              <w:rPr>
                <w:rFonts w:cstheme="minorHAnsi"/>
                <w:sz w:val="24"/>
                <w:szCs w:val="24"/>
              </w:rPr>
              <w:t>: 3xAAA</w:t>
            </w:r>
            <w:r>
              <w:rPr>
                <w:rFonts w:cstheme="minorHAnsi"/>
                <w:sz w:val="24"/>
                <w:szCs w:val="24"/>
              </w:rPr>
              <w:br/>
              <w:t xml:space="preserve">Źródło światła: </w:t>
            </w:r>
            <w:r w:rsidRPr="00B45D7E">
              <w:rPr>
                <w:rFonts w:cstheme="minorHAnsi"/>
                <w:sz w:val="24"/>
                <w:szCs w:val="24"/>
              </w:rPr>
              <w:t>diody LED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Moc świetlna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B45D7E">
              <w:rPr>
                <w:rFonts w:cstheme="minorHAnsi"/>
                <w:sz w:val="24"/>
                <w:szCs w:val="24"/>
              </w:rPr>
              <w:t>100 lumenów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Czas pracy 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B45D7E">
              <w:rPr>
                <w:rFonts w:cstheme="minorHAnsi"/>
                <w:sz w:val="24"/>
                <w:szCs w:val="24"/>
              </w:rPr>
              <w:t>50 h</w:t>
            </w:r>
            <w:r w:rsidRPr="00B45D7E">
              <w:rPr>
                <w:rFonts w:cstheme="minorHAnsi"/>
                <w:sz w:val="24"/>
                <w:szCs w:val="24"/>
              </w:rPr>
              <w:br/>
              <w:t>Zasięg: 35m</w:t>
            </w:r>
            <w:r w:rsidRPr="00B45D7E">
              <w:rPr>
                <w:rFonts w:cstheme="minorHAnsi"/>
                <w:sz w:val="24"/>
                <w:szCs w:val="24"/>
              </w:rPr>
              <w:br/>
              <w:t>Odporna na warunki atmosferyczne</w:t>
            </w:r>
            <w:r w:rsidRPr="00B45D7E">
              <w:rPr>
                <w:rFonts w:cstheme="minorHAnsi"/>
                <w:sz w:val="24"/>
                <w:szCs w:val="24"/>
              </w:rPr>
              <w:br/>
              <w:t>Odporność na upadki: 1m</w:t>
            </w:r>
            <w:r w:rsidRPr="00B45D7E">
              <w:rPr>
                <w:rFonts w:cstheme="minorHAnsi"/>
                <w:sz w:val="24"/>
                <w:szCs w:val="24"/>
              </w:rPr>
              <w:br/>
              <w:t>Regulowana opaska i odchylana głowicy</w:t>
            </w:r>
            <w:r>
              <w:rPr>
                <w:rFonts w:cstheme="minorHAnsi"/>
                <w:bCs/>
                <w:color w:val="000000"/>
                <w:shd w:val="clear" w:color="auto" w:fill="F6F8FE"/>
              </w:rPr>
              <w:t>,</w:t>
            </w:r>
            <w:r>
              <w:rPr>
                <w:rFonts w:cstheme="minorHAnsi"/>
                <w:bCs/>
                <w:color w:val="000000"/>
                <w:shd w:val="clear" w:color="auto" w:fill="F6F8FE"/>
              </w:rPr>
              <w:br/>
            </w:r>
            <w:r w:rsidRPr="00C87D25">
              <w:rPr>
                <w:rFonts w:cstheme="minorHAnsi"/>
                <w:bCs/>
                <w:color w:val="000000"/>
                <w:sz w:val="24"/>
                <w:szCs w:val="24"/>
                <w:shd w:val="clear" w:color="auto" w:fill="F6F8FE"/>
              </w:rPr>
              <w:t xml:space="preserve">Tryb pracy: </w:t>
            </w:r>
            <w:r w:rsidRPr="00C87D25">
              <w:rPr>
                <w:rFonts w:cstheme="minorHAnsi"/>
                <w:color w:val="333333"/>
                <w:sz w:val="24"/>
                <w:szCs w:val="24"/>
              </w:rPr>
              <w:t>100%, 50%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8F0" w:rsidRPr="00B45D7E" w:rsidRDefault="003A68F0" w:rsidP="00D77BE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sz w:val="24"/>
          <w:szCs w:val="24"/>
        </w:rPr>
      </w:pPr>
    </w:p>
    <w:p w:rsidR="00802CC9" w:rsidRDefault="00802CC9" w:rsidP="003E349C">
      <w:pPr>
        <w:rPr>
          <w:rFonts w:cstheme="minorHAnsi"/>
          <w:sz w:val="24"/>
          <w:szCs w:val="24"/>
        </w:rPr>
      </w:pPr>
    </w:p>
    <w:p w:rsidR="00802CC9" w:rsidRDefault="00802CC9" w:rsidP="003E349C">
      <w:pPr>
        <w:rPr>
          <w:rFonts w:cstheme="minorHAnsi"/>
          <w:sz w:val="24"/>
          <w:szCs w:val="24"/>
        </w:rPr>
      </w:pPr>
    </w:p>
    <w:p w:rsidR="00802CC9" w:rsidRDefault="00802CC9" w:rsidP="003E349C">
      <w:pPr>
        <w:rPr>
          <w:rFonts w:cstheme="minorHAnsi"/>
          <w:sz w:val="24"/>
          <w:szCs w:val="24"/>
        </w:rPr>
      </w:pPr>
    </w:p>
    <w:p w:rsidR="00802CC9" w:rsidRPr="00B45D7E" w:rsidRDefault="00802CC9" w:rsidP="003E349C">
      <w:pPr>
        <w:rPr>
          <w:rFonts w:cstheme="minorHAnsi"/>
          <w:sz w:val="24"/>
          <w:szCs w:val="24"/>
        </w:rPr>
      </w:pPr>
    </w:p>
    <w:p w:rsidR="003E349C" w:rsidRPr="00B45D7E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34</w:t>
      </w:r>
      <w:r w:rsidRPr="00B45D7E">
        <w:rPr>
          <w:rFonts w:cstheme="minorHAnsi"/>
          <w:b/>
          <w:sz w:val="24"/>
          <w:szCs w:val="24"/>
        </w:rPr>
        <w:t>. Pasta termoprzewodząca -30 szt.</w:t>
      </w:r>
    </w:p>
    <w:tbl>
      <w:tblPr>
        <w:tblW w:w="14498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877"/>
        <w:gridCol w:w="6661"/>
      </w:tblGrid>
      <w:tr w:rsidR="00995575" w:rsidRPr="00B45D7E" w:rsidTr="00995575">
        <w:trPr>
          <w:cantSplit/>
          <w:trHeight w:val="46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995575" w:rsidRPr="00B45D7E" w:rsidTr="00995575">
        <w:trPr>
          <w:cantSplit/>
          <w:trHeight w:val="1436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Masa: 2 g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Zastosowanie: CPU, GPU </w:t>
            </w:r>
            <w:r w:rsidRPr="00B45D7E">
              <w:rPr>
                <w:rFonts w:cstheme="minorHAnsi"/>
                <w:sz w:val="24"/>
                <w:szCs w:val="24"/>
              </w:rPr>
              <w:br/>
              <w:t>Przewodność cieplna: powyżej </w:t>
            </w:r>
            <w:r w:rsidRPr="00B45D7E">
              <w:rPr>
                <w:rFonts w:cstheme="minorHAnsi"/>
                <w:bCs/>
                <w:sz w:val="24"/>
                <w:szCs w:val="24"/>
              </w:rPr>
              <w:t>3.00 W/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mK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br/>
              <w:t>szpatułki do rozprowadzania w zestawie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Pr="00B45D7E" w:rsidRDefault="003E349C" w:rsidP="003E349C">
      <w:pPr>
        <w:rPr>
          <w:rFonts w:cstheme="minorHAnsi"/>
          <w:b/>
          <w:sz w:val="24"/>
          <w:szCs w:val="24"/>
        </w:rPr>
      </w:pPr>
    </w:p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3E349C" w:rsidRPr="00B45D7E" w:rsidRDefault="003E349C" w:rsidP="003E349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35</w:t>
      </w:r>
      <w:r w:rsidRPr="00B45D7E">
        <w:rPr>
          <w:rFonts w:cstheme="minorHAnsi"/>
          <w:b/>
          <w:sz w:val="24"/>
          <w:szCs w:val="24"/>
        </w:rPr>
        <w:t>. Opaski zaciskowe 160x2,5mm– 6 szt.</w:t>
      </w:r>
    </w:p>
    <w:tbl>
      <w:tblPr>
        <w:tblW w:w="14523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6249"/>
        <w:gridCol w:w="6249"/>
      </w:tblGrid>
      <w:tr w:rsidR="00995575" w:rsidRPr="00B45D7E" w:rsidTr="004E17FE">
        <w:trPr>
          <w:cantSplit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995575" w:rsidRPr="00B45D7E" w:rsidTr="004E17FE">
        <w:trPr>
          <w:cantSplit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Wymiary:160mm.x 2,5mm..</w:t>
            </w:r>
            <w:r w:rsidRPr="00B45D7E">
              <w:rPr>
                <w:rFonts w:cstheme="minorHAnsi"/>
                <w:sz w:val="24"/>
                <w:szCs w:val="24"/>
              </w:rPr>
              <w:br/>
              <w:t>Min. Siła zrywająca. 8kg.</w:t>
            </w:r>
            <w:r w:rsidRPr="00B45D7E">
              <w:rPr>
                <w:rFonts w:cstheme="minorHAnsi"/>
                <w:sz w:val="24"/>
                <w:szCs w:val="24"/>
              </w:rPr>
              <w:br/>
              <w:t>Materiał: poliamid 66</w:t>
            </w:r>
            <w:r w:rsidRPr="00B45D7E">
              <w:rPr>
                <w:rFonts w:cstheme="minorHAnsi"/>
                <w:sz w:val="24"/>
                <w:szCs w:val="24"/>
              </w:rPr>
              <w:br/>
              <w:t>Klasa odporności: UL 94 kl. V2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Pr="00B45D7E" w:rsidRDefault="003E349C" w:rsidP="003E349C">
      <w:pPr>
        <w:rPr>
          <w:rFonts w:cstheme="minorHAnsi"/>
          <w:sz w:val="24"/>
          <w:szCs w:val="24"/>
        </w:rPr>
      </w:pPr>
    </w:p>
    <w:p w:rsidR="003E349C" w:rsidRPr="00B45D7E" w:rsidRDefault="003E349C" w:rsidP="003E349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36</w:t>
      </w:r>
      <w:r w:rsidRPr="00B45D7E">
        <w:rPr>
          <w:rFonts w:cstheme="minorHAnsi"/>
          <w:b/>
          <w:sz w:val="24"/>
          <w:szCs w:val="24"/>
        </w:rPr>
        <w:t>. Opaski zaciskowe 200x3,6mm– 6 szt.</w:t>
      </w:r>
    </w:p>
    <w:tbl>
      <w:tblPr>
        <w:tblW w:w="14509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6243"/>
        <w:gridCol w:w="6243"/>
      </w:tblGrid>
      <w:tr w:rsidR="00995575" w:rsidRPr="00B45D7E" w:rsidTr="00077F50">
        <w:trPr>
          <w:cantSplit/>
          <w:trHeight w:val="406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995575" w:rsidRPr="00B45D7E" w:rsidTr="00995575">
        <w:trPr>
          <w:cantSplit/>
          <w:trHeight w:val="1246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Wymiary:200mm.x 3,6mm..</w:t>
            </w:r>
            <w:r w:rsidRPr="00B45D7E">
              <w:rPr>
                <w:rFonts w:cstheme="minorHAnsi"/>
                <w:sz w:val="24"/>
                <w:szCs w:val="24"/>
              </w:rPr>
              <w:br/>
              <w:t>Min. Siła zrywająca. 8kg.</w:t>
            </w:r>
            <w:r w:rsidRPr="00B45D7E">
              <w:rPr>
                <w:rFonts w:cstheme="minorHAnsi"/>
                <w:sz w:val="24"/>
                <w:szCs w:val="24"/>
              </w:rPr>
              <w:br/>
              <w:t>Materiał: poliamid 66</w:t>
            </w:r>
            <w:r w:rsidRPr="00B45D7E">
              <w:rPr>
                <w:rFonts w:cstheme="minorHAnsi"/>
                <w:sz w:val="24"/>
                <w:szCs w:val="24"/>
              </w:rPr>
              <w:br/>
              <w:t>Klasa odporności: UL 94 kl. V2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3E349C" w:rsidRPr="00B45D7E" w:rsidRDefault="003E349C" w:rsidP="003E349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37</w:t>
      </w:r>
      <w:r w:rsidRPr="00B45D7E">
        <w:rPr>
          <w:rFonts w:cstheme="minorHAnsi"/>
          <w:b/>
          <w:sz w:val="24"/>
          <w:szCs w:val="24"/>
        </w:rPr>
        <w:t>. Opaski zaciskowe 250x3,6mm– 6 szt.</w:t>
      </w:r>
    </w:p>
    <w:tbl>
      <w:tblPr>
        <w:tblW w:w="516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984"/>
        <w:gridCol w:w="6376"/>
        <w:gridCol w:w="6099"/>
      </w:tblGrid>
      <w:tr w:rsidR="00995575" w:rsidRPr="00B45D7E" w:rsidTr="004E17FE">
        <w:trPr>
          <w:trHeight w:val="284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75" w:rsidRPr="00EA68BA" w:rsidRDefault="00995575" w:rsidP="00995575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995575" w:rsidRPr="00B45D7E" w:rsidTr="004E1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Wymiary:250mm.x 3,6mm..</w:t>
            </w:r>
            <w:r w:rsidRPr="00B45D7E">
              <w:rPr>
                <w:rFonts w:cstheme="minorHAnsi"/>
                <w:sz w:val="24"/>
                <w:szCs w:val="24"/>
              </w:rPr>
              <w:br/>
              <w:t>Min. Siła zrywająca. 8kg.</w:t>
            </w:r>
            <w:r w:rsidRPr="00B45D7E">
              <w:rPr>
                <w:rFonts w:cstheme="minorHAnsi"/>
                <w:sz w:val="24"/>
                <w:szCs w:val="24"/>
              </w:rPr>
              <w:br/>
              <w:t>Materiał: poliamid 66</w:t>
            </w:r>
            <w:r w:rsidRPr="00B45D7E">
              <w:rPr>
                <w:rFonts w:cstheme="minorHAnsi"/>
                <w:sz w:val="24"/>
                <w:szCs w:val="24"/>
              </w:rPr>
              <w:br/>
              <w:t>Klasa odporności: UL 94 kl. V2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sz w:val="24"/>
          <w:szCs w:val="24"/>
        </w:rPr>
      </w:pPr>
    </w:p>
    <w:p w:rsidR="00802CC9" w:rsidRPr="00B45D7E" w:rsidRDefault="00802CC9" w:rsidP="003E349C">
      <w:pPr>
        <w:rPr>
          <w:rFonts w:cstheme="minorHAnsi"/>
          <w:sz w:val="24"/>
          <w:szCs w:val="24"/>
        </w:rPr>
      </w:pPr>
    </w:p>
    <w:p w:rsidR="003E349C" w:rsidRPr="00B45D7E" w:rsidRDefault="003E349C" w:rsidP="003E349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38</w:t>
      </w:r>
      <w:r w:rsidRPr="00B45D7E">
        <w:rPr>
          <w:rFonts w:cstheme="minorHAnsi"/>
          <w:b/>
          <w:sz w:val="24"/>
          <w:szCs w:val="24"/>
        </w:rPr>
        <w:t>. Srebrna taśma techniczna 10 szt.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985"/>
        <w:gridCol w:w="6376"/>
        <w:gridCol w:w="5639"/>
      </w:tblGrid>
      <w:tr w:rsidR="00995575" w:rsidRPr="00B45D7E" w:rsidTr="00755114">
        <w:trPr>
          <w:trHeight w:val="284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75" w:rsidRPr="00EA68BA" w:rsidRDefault="00995575" w:rsidP="00995575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995575" w:rsidRPr="00B45D7E" w:rsidTr="00755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- wodoodporna</w:t>
            </w:r>
            <w:r w:rsidRPr="00B45D7E">
              <w:rPr>
                <w:rFonts w:cstheme="minorHAnsi"/>
                <w:sz w:val="24"/>
                <w:szCs w:val="24"/>
              </w:rPr>
              <w:br/>
              <w:t>- odporna na temperatury w zakresie od -40 do + 70.</w:t>
            </w:r>
            <w:r w:rsidRPr="00B45D7E">
              <w:rPr>
                <w:rFonts w:cstheme="minorHAnsi"/>
                <w:sz w:val="24"/>
                <w:szCs w:val="24"/>
              </w:rPr>
              <w:br/>
              <w:t>Długość: 10 metrów.</w:t>
            </w:r>
            <w:r w:rsidRPr="00B45D7E">
              <w:rPr>
                <w:rFonts w:cstheme="minorHAnsi"/>
                <w:sz w:val="24"/>
                <w:szCs w:val="24"/>
              </w:rPr>
              <w:br/>
              <w:t>Szerokość: 50mm.</w:t>
            </w:r>
          </w:p>
        </w:tc>
        <w:tc>
          <w:tcPr>
            <w:tcW w:w="20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sz w:val="24"/>
          <w:szCs w:val="24"/>
        </w:rPr>
      </w:pPr>
    </w:p>
    <w:p w:rsidR="00802CC9" w:rsidRDefault="00802CC9" w:rsidP="003E349C">
      <w:pPr>
        <w:rPr>
          <w:rFonts w:cstheme="minorHAnsi"/>
          <w:sz w:val="24"/>
          <w:szCs w:val="24"/>
        </w:rPr>
      </w:pPr>
    </w:p>
    <w:p w:rsidR="00802CC9" w:rsidRDefault="00802CC9" w:rsidP="003E349C">
      <w:pPr>
        <w:rPr>
          <w:rFonts w:cstheme="minorHAnsi"/>
          <w:sz w:val="24"/>
          <w:szCs w:val="24"/>
        </w:rPr>
      </w:pPr>
    </w:p>
    <w:p w:rsidR="00802CC9" w:rsidRDefault="00802CC9" w:rsidP="003E349C">
      <w:pPr>
        <w:rPr>
          <w:rFonts w:cstheme="minorHAnsi"/>
          <w:sz w:val="24"/>
          <w:szCs w:val="24"/>
        </w:rPr>
      </w:pPr>
    </w:p>
    <w:p w:rsidR="00802CC9" w:rsidRDefault="00802CC9" w:rsidP="003E349C">
      <w:pPr>
        <w:rPr>
          <w:rFonts w:cstheme="minorHAnsi"/>
          <w:sz w:val="24"/>
          <w:szCs w:val="24"/>
        </w:rPr>
      </w:pPr>
    </w:p>
    <w:p w:rsidR="003E349C" w:rsidRPr="00B45D7E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39</w:t>
      </w:r>
      <w:r w:rsidRPr="00B45D7E">
        <w:rPr>
          <w:rFonts w:cstheme="minorHAnsi"/>
          <w:b/>
          <w:sz w:val="24"/>
          <w:szCs w:val="24"/>
        </w:rPr>
        <w:t>.Taśma piankowa dwustronna -10szt.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575"/>
        <w:gridCol w:w="5788"/>
        <w:gridCol w:w="5631"/>
      </w:tblGrid>
      <w:tr w:rsidR="00995575" w:rsidRPr="00B45D7E" w:rsidTr="00DA40AE">
        <w:trPr>
          <w:trHeight w:val="28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75" w:rsidRPr="00EA68BA" w:rsidRDefault="00995575" w:rsidP="00995575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995575" w:rsidRPr="00B45D7E" w:rsidTr="00995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20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-bardzo dobra przyczepność do podłoża,</w:t>
            </w:r>
            <w:r w:rsidRPr="00B45D7E">
              <w:rPr>
                <w:rFonts w:cstheme="minorHAnsi"/>
                <w:sz w:val="24"/>
                <w:szCs w:val="24"/>
              </w:rPr>
              <w:br/>
              <w:t>-wysoka odpornoś</w:t>
            </w:r>
            <w:r>
              <w:rPr>
                <w:rFonts w:cstheme="minorHAnsi"/>
                <w:sz w:val="24"/>
                <w:szCs w:val="24"/>
              </w:rPr>
              <w:t>ć</w:t>
            </w:r>
            <w:r w:rsidRPr="00B45D7E">
              <w:rPr>
                <w:rFonts w:cstheme="minorHAnsi"/>
                <w:sz w:val="24"/>
                <w:szCs w:val="24"/>
              </w:rPr>
              <w:t xml:space="preserve"> na promienie UV, oleje</w:t>
            </w:r>
            <w:r w:rsidRPr="00B45D7E">
              <w:rPr>
                <w:rFonts w:cstheme="minorHAnsi"/>
                <w:sz w:val="24"/>
                <w:szCs w:val="24"/>
              </w:rPr>
              <w:br/>
            </w:r>
            <w:r w:rsidRPr="00C415B8">
              <w:rPr>
                <w:rFonts w:cstheme="minorHAnsi"/>
                <w:sz w:val="24"/>
                <w:szCs w:val="24"/>
              </w:rPr>
              <w:t>-</w:t>
            </w:r>
            <w:r w:rsidRPr="00C415B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 zastosowanie w montażu tablic reklamowych, w przemyśle motoryzacyjnym do wyważania felg aluminiowych, do łączenia lusterek, do mocowania elementów wykończeniowych</w:t>
            </w:r>
          </w:p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Długość: 5 metrów</w:t>
            </w:r>
          </w:p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Szerokość: 25mm</w:t>
            </w:r>
          </w:p>
        </w:tc>
        <w:tc>
          <w:tcPr>
            <w:tcW w:w="20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Default="003E349C" w:rsidP="003E349C">
      <w:pPr>
        <w:rPr>
          <w:rFonts w:cstheme="minorHAnsi"/>
          <w:b/>
          <w:sz w:val="24"/>
          <w:szCs w:val="24"/>
        </w:rPr>
      </w:pPr>
    </w:p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802CC9" w:rsidRDefault="00802CC9" w:rsidP="003E349C">
      <w:pPr>
        <w:rPr>
          <w:rFonts w:cstheme="minorHAnsi"/>
          <w:b/>
          <w:sz w:val="24"/>
          <w:szCs w:val="24"/>
        </w:rPr>
      </w:pPr>
    </w:p>
    <w:p w:rsidR="00802CC9" w:rsidRPr="00B45D7E" w:rsidRDefault="00802CC9" w:rsidP="003E349C">
      <w:pPr>
        <w:rPr>
          <w:rFonts w:cstheme="minorHAnsi"/>
          <w:b/>
          <w:sz w:val="24"/>
          <w:szCs w:val="24"/>
        </w:rPr>
      </w:pPr>
    </w:p>
    <w:p w:rsidR="003E349C" w:rsidRPr="00B45D7E" w:rsidRDefault="003E349C" w:rsidP="003E349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40</w:t>
      </w:r>
      <w:r w:rsidRPr="00B45D7E">
        <w:rPr>
          <w:rFonts w:cstheme="minorHAnsi"/>
          <w:b/>
          <w:sz w:val="24"/>
          <w:szCs w:val="24"/>
        </w:rPr>
        <w:t>. Taśma izolacyjna 1</w:t>
      </w:r>
      <w:r>
        <w:rPr>
          <w:rFonts w:cstheme="minorHAnsi"/>
          <w:b/>
          <w:sz w:val="24"/>
          <w:szCs w:val="24"/>
        </w:rPr>
        <w:t>5</w:t>
      </w:r>
      <w:r w:rsidRPr="00B45D7E">
        <w:rPr>
          <w:rFonts w:cstheme="minorHAnsi"/>
          <w:b/>
          <w:sz w:val="24"/>
          <w:szCs w:val="24"/>
        </w:rPr>
        <w:t xml:space="preserve"> szt.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553"/>
        <w:gridCol w:w="5785"/>
        <w:gridCol w:w="5656"/>
      </w:tblGrid>
      <w:tr w:rsidR="00995575" w:rsidRPr="00B45D7E" w:rsidTr="00755114">
        <w:trPr>
          <w:trHeight w:val="28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75" w:rsidRPr="00EA68BA" w:rsidRDefault="00995575" w:rsidP="00995575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995575" w:rsidRPr="00B45D7E" w:rsidTr="00755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20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Zastosowanie owijanie przewodów i wiązek kablowych,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wiązkowanie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br/>
              <w:t>Szerokość 19mm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Długość 33m 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Grubość 0.11mm 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Kolor czarny </w:t>
            </w:r>
            <w:r w:rsidRPr="00B45D7E">
              <w:rPr>
                <w:rFonts w:cstheme="minorHAnsi"/>
                <w:sz w:val="24"/>
                <w:szCs w:val="24"/>
              </w:rPr>
              <w:br/>
              <w:t>Materiał nośnika folia PVC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Wydłużenie przy zrywaniu 180% 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Przyczepność do stali 1.5N/cm 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Temperatura pracy od-30 do 105°C </w:t>
            </w:r>
            <w:r w:rsidRPr="00B45D7E">
              <w:rPr>
                <w:rFonts w:cstheme="minorHAnsi"/>
                <w:sz w:val="24"/>
                <w:szCs w:val="24"/>
              </w:rPr>
              <w:br/>
              <w:t>Wytrzymałość na rozciąganie 25N/cm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Właściwości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taśm:elastyczna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>, nie zawierająca metali ciężkich, samogasnące</w:t>
            </w:r>
          </w:p>
        </w:tc>
        <w:tc>
          <w:tcPr>
            <w:tcW w:w="20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Pr="00B45D7E" w:rsidRDefault="003E349C" w:rsidP="003E349C">
      <w:pPr>
        <w:rPr>
          <w:rFonts w:cstheme="minorHAnsi"/>
          <w:sz w:val="24"/>
          <w:szCs w:val="24"/>
        </w:rPr>
      </w:pPr>
    </w:p>
    <w:p w:rsidR="003E349C" w:rsidRPr="00B45D7E" w:rsidRDefault="003E349C" w:rsidP="003E34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41</w:t>
      </w:r>
      <w:r w:rsidRPr="00B45D7E">
        <w:rPr>
          <w:rFonts w:cstheme="minorHAnsi"/>
          <w:b/>
          <w:sz w:val="24"/>
          <w:szCs w:val="24"/>
        </w:rPr>
        <w:t>. Taśma -rzep dwustronny w rolce - 3szt.</w:t>
      </w:r>
    </w:p>
    <w:tbl>
      <w:tblPr>
        <w:tblW w:w="14159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2"/>
        <w:gridCol w:w="5514"/>
        <w:gridCol w:w="6053"/>
      </w:tblGrid>
      <w:tr w:rsidR="00995575" w:rsidRPr="00B45D7E" w:rsidTr="00755114">
        <w:trPr>
          <w:cantSplit/>
          <w:trHeight w:val="459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995575" w:rsidRPr="00B45D7E" w:rsidTr="00755114">
        <w:trPr>
          <w:cantSplit/>
          <w:trHeight w:val="46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 techniczne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- Silne przyleganie</w:t>
            </w:r>
            <w:r w:rsidRPr="00B45D7E">
              <w:rPr>
                <w:rFonts w:cstheme="minorHAnsi"/>
                <w:sz w:val="24"/>
                <w:szCs w:val="24"/>
              </w:rPr>
              <w:br/>
              <w:t>- Wielokrotnego użytku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5575" w:rsidRPr="00B45D7E" w:rsidTr="00755114">
        <w:trPr>
          <w:cantSplit/>
          <w:trHeight w:val="77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b/>
                <w:bCs/>
                <w:sz w:val="24"/>
                <w:szCs w:val="24"/>
              </w:rPr>
              <w:t>Wymiary</w:t>
            </w:r>
            <w:r w:rsidRPr="00B45D7E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- Długość: 4m</w:t>
            </w:r>
            <w:r w:rsidRPr="00B45D7E">
              <w:rPr>
                <w:rFonts w:cstheme="minorHAnsi"/>
                <w:sz w:val="24"/>
                <w:szCs w:val="24"/>
              </w:rPr>
              <w:br/>
              <w:t>- Szerokość: 16 mm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5575" w:rsidRPr="00B45D7E" w:rsidTr="0075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b/>
                <w:bCs/>
                <w:sz w:val="24"/>
                <w:szCs w:val="24"/>
              </w:rPr>
              <w:t>Kolor</w:t>
            </w:r>
            <w:r w:rsidRPr="00B45D7E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Czarny</w:t>
            </w:r>
            <w:r w:rsidRPr="00B45D7E" w:rsidDel="00A71E8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B45D7E" w:rsidRDefault="00995575" w:rsidP="009955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349C" w:rsidRPr="00B75F3E" w:rsidRDefault="003E349C" w:rsidP="003E349C">
      <w:pPr>
        <w:rPr>
          <w:rFonts w:cstheme="minorHAnsi"/>
          <w:b/>
          <w:sz w:val="24"/>
          <w:szCs w:val="24"/>
        </w:rPr>
      </w:pPr>
    </w:p>
    <w:p w:rsidR="00995575" w:rsidRDefault="003E349C" w:rsidP="00995575">
      <w:r>
        <w:rPr>
          <w:rFonts w:cstheme="minorHAnsi"/>
          <w:b/>
          <w:sz w:val="24"/>
          <w:szCs w:val="24"/>
        </w:rPr>
        <w:t>42</w:t>
      </w:r>
      <w:r w:rsidRPr="001105E2">
        <w:rPr>
          <w:rFonts w:cstheme="minorHAnsi"/>
          <w:b/>
          <w:sz w:val="24"/>
          <w:szCs w:val="24"/>
        </w:rPr>
        <w:t>. Koszyk baterii R6x4. – 25szt.</w:t>
      </w:r>
    </w:p>
    <w:tbl>
      <w:tblPr>
        <w:tblW w:w="14195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2"/>
        <w:gridCol w:w="5528"/>
        <w:gridCol w:w="6095"/>
      </w:tblGrid>
      <w:tr w:rsidR="00995575" w:rsidRPr="00EA68BA" w:rsidTr="00755114">
        <w:trPr>
          <w:cantSplit/>
          <w:trHeight w:val="654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995575" w:rsidRPr="00B75F3E" w:rsidTr="00755114">
        <w:trPr>
          <w:cantSplit/>
          <w:trHeight w:val="654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75" w:rsidRPr="00B75F3E" w:rsidRDefault="00995575" w:rsidP="00995575">
            <w:pPr>
              <w:rPr>
                <w:rFonts w:cstheme="minorHAnsi"/>
                <w:b/>
                <w:sz w:val="24"/>
                <w:szCs w:val="24"/>
              </w:rPr>
            </w:pPr>
            <w:r w:rsidRPr="00B75F3E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75" w:rsidRPr="00B75F3E" w:rsidRDefault="00995575" w:rsidP="00995575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B75F3E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Koszyk baterii R6x4 BAT.H.SN-18 typ 12</w:t>
            </w:r>
          </w:p>
          <w:p w:rsidR="00995575" w:rsidRPr="00B75F3E" w:rsidRDefault="00995575" w:rsidP="00995575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B75F3E" w:rsidRDefault="00995575" w:rsidP="00995575">
            <w:pPr>
              <w:numPr>
                <w:ilvl w:val="0"/>
                <w:numId w:val="1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</w:tbl>
    <w:p w:rsidR="003E349C" w:rsidRPr="006C3458" w:rsidRDefault="003E349C" w:rsidP="003E349C">
      <w:pPr>
        <w:tabs>
          <w:tab w:val="num" w:pos="0"/>
        </w:tabs>
        <w:rPr>
          <w:rFonts w:cstheme="minorHAnsi"/>
          <w:b/>
        </w:rPr>
      </w:pPr>
    </w:p>
    <w:p w:rsidR="003E349C" w:rsidRPr="001105E2" w:rsidRDefault="003E349C" w:rsidP="003E349C">
      <w:pPr>
        <w:tabs>
          <w:tab w:val="num" w:pos="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43</w:t>
      </w:r>
      <w:r w:rsidRPr="001105E2">
        <w:rPr>
          <w:rFonts w:cstheme="minorHAnsi"/>
          <w:b/>
          <w:sz w:val="24"/>
          <w:szCs w:val="24"/>
        </w:rPr>
        <w:t>. Baterie AA</w:t>
      </w:r>
      <w:r>
        <w:rPr>
          <w:rFonts w:cstheme="minorHAnsi"/>
          <w:b/>
          <w:sz w:val="24"/>
          <w:szCs w:val="24"/>
        </w:rPr>
        <w:t xml:space="preserve"> -4szt.</w:t>
      </w:r>
    </w:p>
    <w:tbl>
      <w:tblPr>
        <w:tblW w:w="14258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2"/>
        <w:gridCol w:w="5583"/>
        <w:gridCol w:w="6103"/>
      </w:tblGrid>
      <w:tr w:rsidR="00995575" w:rsidRPr="006C3458" w:rsidTr="00755114">
        <w:trPr>
          <w:cantSplit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5575" w:rsidRPr="00EA68BA" w:rsidRDefault="00995575" w:rsidP="00995575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995575" w:rsidRPr="006C3458" w:rsidTr="00755114">
        <w:trPr>
          <w:cantSplit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5575" w:rsidRPr="006C3458" w:rsidRDefault="00995575" w:rsidP="00995575">
            <w:pPr>
              <w:rPr>
                <w:rFonts w:cstheme="minorHAnsi"/>
              </w:rPr>
            </w:pPr>
            <w:r w:rsidRPr="006C3458">
              <w:rPr>
                <w:rFonts w:cstheme="minorHAnsi"/>
                <w:bCs/>
              </w:rPr>
              <w:t>Opis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575" w:rsidRPr="006C3458" w:rsidRDefault="00995575" w:rsidP="00995575">
            <w:pPr>
              <w:numPr>
                <w:ilvl w:val="0"/>
                <w:numId w:val="3"/>
              </w:numPr>
              <w:spacing w:after="0" w:line="300" w:lineRule="atLeast"/>
              <w:ind w:left="0"/>
              <w:rPr>
                <w:rFonts w:eastAsia="Times New Roman" w:cstheme="minorHAnsi"/>
                <w:color w:val="111111"/>
                <w:lang w:eastAsia="pl-PL"/>
              </w:rPr>
            </w:pPr>
            <w:r w:rsidRPr="006C3458">
              <w:rPr>
                <w:rFonts w:eastAsia="Times New Roman" w:cstheme="minorHAnsi"/>
                <w:color w:val="111111"/>
                <w:bdr w:val="none" w:sz="0" w:space="0" w:color="auto" w:frame="1"/>
                <w:lang w:eastAsia="pl-PL"/>
              </w:rPr>
              <w:t>model: LR6</w:t>
            </w:r>
          </w:p>
          <w:p w:rsidR="00995575" w:rsidRPr="006C3458" w:rsidRDefault="00995575" w:rsidP="00995575">
            <w:pPr>
              <w:numPr>
                <w:ilvl w:val="0"/>
                <w:numId w:val="3"/>
              </w:numPr>
              <w:spacing w:after="0" w:line="300" w:lineRule="atLeast"/>
              <w:ind w:left="0"/>
              <w:rPr>
                <w:rFonts w:eastAsia="Times New Roman" w:cstheme="minorHAnsi"/>
                <w:color w:val="111111"/>
                <w:lang w:eastAsia="pl-PL"/>
              </w:rPr>
            </w:pPr>
            <w:r w:rsidRPr="006C3458">
              <w:rPr>
                <w:rFonts w:eastAsia="Times New Roman" w:cstheme="minorHAnsi"/>
                <w:color w:val="111111"/>
                <w:bdr w:val="none" w:sz="0" w:space="0" w:color="auto" w:frame="1"/>
                <w:lang w:eastAsia="pl-PL"/>
              </w:rPr>
              <w:t>napięcie: 1,5 V</w:t>
            </w:r>
          </w:p>
          <w:p w:rsidR="00995575" w:rsidRPr="006C3458" w:rsidRDefault="00995575" w:rsidP="00995575">
            <w:pPr>
              <w:numPr>
                <w:ilvl w:val="0"/>
                <w:numId w:val="3"/>
              </w:numPr>
              <w:spacing w:after="0" w:line="300" w:lineRule="atLeast"/>
              <w:ind w:left="0"/>
              <w:rPr>
                <w:rFonts w:eastAsia="Times New Roman" w:cstheme="minorHAnsi"/>
                <w:color w:val="111111"/>
                <w:lang w:eastAsia="pl-PL"/>
              </w:rPr>
            </w:pPr>
            <w:r w:rsidRPr="006C3458">
              <w:rPr>
                <w:rFonts w:eastAsia="Times New Roman" w:cstheme="minorHAnsi"/>
                <w:color w:val="111111"/>
                <w:bdr w:val="none" w:sz="0" w:space="0" w:color="auto" w:frame="1"/>
                <w:lang w:eastAsia="pl-PL"/>
              </w:rPr>
              <w:t>pojemność: 2600mAh</w:t>
            </w:r>
          </w:p>
          <w:p w:rsidR="00995575" w:rsidRPr="006C3458" w:rsidRDefault="00995575" w:rsidP="00995575">
            <w:pPr>
              <w:numPr>
                <w:ilvl w:val="0"/>
                <w:numId w:val="3"/>
              </w:numPr>
              <w:spacing w:after="0" w:line="300" w:lineRule="atLeast"/>
              <w:ind w:left="0"/>
              <w:rPr>
                <w:rFonts w:eastAsia="Times New Roman" w:cstheme="minorHAnsi"/>
                <w:color w:val="111111"/>
                <w:lang w:eastAsia="pl-PL"/>
              </w:rPr>
            </w:pPr>
            <w:r w:rsidRPr="006C3458">
              <w:rPr>
                <w:rFonts w:eastAsia="Times New Roman" w:cstheme="minorHAnsi"/>
                <w:color w:val="111111"/>
                <w:bdr w:val="none" w:sz="0" w:space="0" w:color="auto" w:frame="1"/>
                <w:lang w:eastAsia="pl-PL"/>
              </w:rPr>
              <w:t>wymiary: 14,5x50,5mm</w:t>
            </w:r>
          </w:p>
          <w:p w:rsidR="00995575" w:rsidRPr="006C3458" w:rsidRDefault="00995575" w:rsidP="00995575">
            <w:pPr>
              <w:numPr>
                <w:ilvl w:val="0"/>
                <w:numId w:val="3"/>
              </w:numPr>
              <w:spacing w:after="0" w:line="300" w:lineRule="atLeast"/>
              <w:ind w:left="0"/>
              <w:rPr>
                <w:rFonts w:eastAsia="Times New Roman" w:cstheme="minorHAnsi"/>
                <w:color w:val="111111"/>
                <w:lang w:eastAsia="pl-PL"/>
              </w:rPr>
            </w:pPr>
            <w:r w:rsidRPr="006C3458">
              <w:rPr>
                <w:rFonts w:eastAsia="Times New Roman" w:cstheme="minorHAnsi"/>
                <w:color w:val="111111"/>
                <w:bdr w:val="none" w:sz="0" w:space="0" w:color="auto" w:frame="1"/>
                <w:lang w:eastAsia="pl-PL"/>
              </w:rPr>
              <w:t>waga: 23g</w:t>
            </w:r>
          </w:p>
          <w:p w:rsidR="00995575" w:rsidRPr="006C3458" w:rsidRDefault="00995575" w:rsidP="00995575">
            <w:pPr>
              <w:numPr>
                <w:ilvl w:val="0"/>
                <w:numId w:val="3"/>
              </w:numPr>
              <w:spacing w:after="0" w:line="300" w:lineRule="atLeast"/>
              <w:ind w:left="0"/>
              <w:rPr>
                <w:rFonts w:eastAsia="Times New Roman" w:cstheme="minorHAnsi"/>
                <w:color w:val="111111"/>
                <w:lang w:eastAsia="pl-PL"/>
              </w:rPr>
            </w:pPr>
            <w:r w:rsidRPr="006C3458">
              <w:rPr>
                <w:rFonts w:eastAsia="Times New Roman" w:cstheme="minorHAnsi"/>
                <w:color w:val="111111"/>
                <w:bdr w:val="none" w:sz="0" w:space="0" w:color="auto" w:frame="1"/>
                <w:lang w:eastAsia="pl-PL"/>
              </w:rPr>
              <w:t>minimalna data ważności baterii: </w:t>
            </w:r>
            <w:r w:rsidRPr="006C3458">
              <w:rPr>
                <w:rFonts w:eastAsia="Times New Roman" w:cstheme="minorHAnsi"/>
                <w:b/>
                <w:bCs/>
                <w:color w:val="111111"/>
                <w:bdr w:val="none" w:sz="0" w:space="0" w:color="auto" w:frame="1"/>
                <w:lang w:eastAsia="pl-PL"/>
              </w:rPr>
              <w:t>minimum 6 lat od daty zakupu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75" w:rsidRPr="006C3458" w:rsidRDefault="00995575" w:rsidP="00995575">
            <w:pPr>
              <w:numPr>
                <w:ilvl w:val="0"/>
                <w:numId w:val="3"/>
              </w:numPr>
              <w:spacing w:after="0" w:line="300" w:lineRule="atLeast"/>
              <w:ind w:left="0"/>
              <w:rPr>
                <w:rFonts w:eastAsia="Times New Roman" w:cstheme="minorHAnsi"/>
                <w:color w:val="111111"/>
                <w:bdr w:val="none" w:sz="0" w:space="0" w:color="auto" w:frame="1"/>
                <w:lang w:eastAsia="pl-PL"/>
              </w:rPr>
            </w:pPr>
          </w:p>
        </w:tc>
      </w:tr>
      <w:tr w:rsidR="00995575" w:rsidRPr="006C3458" w:rsidTr="00755114">
        <w:trPr>
          <w:cantSplit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75" w:rsidRPr="006C3458" w:rsidRDefault="00995575" w:rsidP="00995575">
            <w:pPr>
              <w:rPr>
                <w:rFonts w:cstheme="minorHAnsi"/>
              </w:rPr>
            </w:pPr>
            <w:r w:rsidRPr="006C3458">
              <w:rPr>
                <w:rFonts w:cstheme="minorHAnsi"/>
              </w:rPr>
              <w:t>Inne oznaczenia producentów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575" w:rsidRPr="006C3458" w:rsidRDefault="00995575" w:rsidP="00995575">
            <w:pPr>
              <w:rPr>
                <w:rFonts w:cstheme="minorHAnsi"/>
              </w:rPr>
            </w:pPr>
            <w:r w:rsidRPr="006C3458">
              <w:rPr>
                <w:rFonts w:cstheme="minorHAnsi"/>
                <w:color w:val="000000"/>
                <w:shd w:val="clear" w:color="auto" w:fill="FFFFFF"/>
              </w:rPr>
              <w:t>4006, MIGNON, R06, AA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75" w:rsidRPr="006C3458" w:rsidRDefault="00995575" w:rsidP="00995575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:rsidR="00D77BE4" w:rsidRDefault="00D77BE4" w:rsidP="00D77BE4">
      <w:pPr>
        <w:rPr>
          <w:rFonts w:cstheme="minorHAnsi"/>
          <w:b/>
        </w:rPr>
      </w:pPr>
    </w:p>
    <w:p w:rsidR="00802CC9" w:rsidRDefault="00802CC9" w:rsidP="00D77BE4">
      <w:pPr>
        <w:rPr>
          <w:rFonts w:cstheme="minorHAnsi"/>
          <w:b/>
        </w:rPr>
      </w:pPr>
    </w:p>
    <w:p w:rsidR="00802CC9" w:rsidRDefault="00802CC9" w:rsidP="00D77BE4">
      <w:pPr>
        <w:rPr>
          <w:rFonts w:cstheme="minorHAnsi"/>
          <w:b/>
        </w:rPr>
      </w:pPr>
    </w:p>
    <w:p w:rsidR="00802CC9" w:rsidRDefault="00802CC9" w:rsidP="00D77BE4">
      <w:pPr>
        <w:rPr>
          <w:rFonts w:cstheme="minorHAnsi"/>
          <w:b/>
        </w:rPr>
      </w:pPr>
    </w:p>
    <w:p w:rsidR="00802CC9" w:rsidRDefault="00802CC9" w:rsidP="00D77BE4">
      <w:pPr>
        <w:rPr>
          <w:rFonts w:cstheme="minorHAnsi"/>
          <w:b/>
        </w:rPr>
      </w:pPr>
    </w:p>
    <w:p w:rsidR="00802CC9" w:rsidRDefault="00802CC9" w:rsidP="00D77BE4">
      <w:pPr>
        <w:rPr>
          <w:rFonts w:cstheme="minorHAnsi"/>
          <w:b/>
        </w:rPr>
      </w:pPr>
    </w:p>
    <w:p w:rsidR="00D77BE4" w:rsidRPr="0017236F" w:rsidRDefault="00D77BE4" w:rsidP="00D77BE4">
      <w:pPr>
        <w:rPr>
          <w:rFonts w:cstheme="minorHAnsi"/>
          <w:sz w:val="24"/>
          <w:szCs w:val="24"/>
        </w:rPr>
      </w:pPr>
      <w:r w:rsidRPr="0017236F">
        <w:rPr>
          <w:rFonts w:cstheme="minorHAnsi"/>
          <w:b/>
          <w:sz w:val="24"/>
          <w:szCs w:val="24"/>
        </w:rPr>
        <w:t>44. Fartuch bawełniany – 30 szt.</w:t>
      </w:r>
    </w:p>
    <w:tbl>
      <w:tblPr>
        <w:tblW w:w="14288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2"/>
        <w:gridCol w:w="5518"/>
        <w:gridCol w:w="6178"/>
      </w:tblGrid>
      <w:tr w:rsidR="00995575" w:rsidRPr="0017236F" w:rsidTr="00755114">
        <w:trPr>
          <w:cantSplit/>
          <w:trHeight w:val="347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995575" w:rsidRPr="0017236F" w:rsidTr="00755114">
        <w:trPr>
          <w:cantSplit/>
          <w:trHeight w:val="1310"/>
        </w:trPr>
        <w:tc>
          <w:tcPr>
            <w:tcW w:w="2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75" w:rsidRPr="0017236F" w:rsidRDefault="00995575" w:rsidP="0099557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36F">
              <w:rPr>
                <w:rFonts w:cstheme="minorHAnsi"/>
                <w:bCs/>
                <w:sz w:val="24"/>
                <w:szCs w:val="24"/>
              </w:rPr>
              <w:t>Wygląd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6099" w:type="dxa"/>
              <w:tblLayout w:type="fixed"/>
              <w:tblCellMar>
                <w:top w:w="17" w:type="dxa"/>
                <w:left w:w="17" w:type="dxa"/>
                <w:right w:w="17" w:type="dxa"/>
              </w:tblCellMar>
              <w:tblLook w:val="0000" w:firstRow="0" w:lastRow="0" w:firstColumn="0" w:lastColumn="0" w:noHBand="0" w:noVBand="0"/>
            </w:tblPr>
            <w:tblGrid>
              <w:gridCol w:w="6099"/>
            </w:tblGrid>
            <w:tr w:rsidR="00995575" w:rsidRPr="0017236F" w:rsidTr="00995575">
              <w:trPr>
                <w:trHeight w:val="190"/>
              </w:trPr>
              <w:tc>
                <w:tcPr>
                  <w:tcW w:w="6099" w:type="dxa"/>
                  <w:shd w:val="clear" w:color="auto" w:fill="auto"/>
                  <w:vAlign w:val="bottom"/>
                </w:tcPr>
                <w:p w:rsidR="00995575" w:rsidRPr="0017236F" w:rsidRDefault="00995575" w:rsidP="0099557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17236F">
                    <w:rPr>
                      <w:rFonts w:cstheme="minorHAnsi"/>
                      <w:sz w:val="24"/>
                      <w:szCs w:val="24"/>
                    </w:rPr>
                    <w:t>Materiał: białe płótno (100% bawełny)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 xml:space="preserve">Rękawy: długie 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Kieszenie: trzy (dwie po bokach, jedna na piersi)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 xml:space="preserve">Zapięcie : na guziki 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Rozmiary: L - XXL</w:t>
                  </w:r>
                </w:p>
              </w:tc>
            </w:tr>
          </w:tbl>
          <w:p w:rsidR="00995575" w:rsidRPr="0017236F" w:rsidRDefault="00995575" w:rsidP="009955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75" w:rsidRPr="0017236F" w:rsidRDefault="00995575" w:rsidP="009955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77BE4" w:rsidRPr="0017236F" w:rsidRDefault="00D77BE4" w:rsidP="00D77BE4">
      <w:pPr>
        <w:rPr>
          <w:rFonts w:cstheme="minorHAnsi"/>
          <w:sz w:val="24"/>
          <w:szCs w:val="24"/>
        </w:rPr>
      </w:pPr>
    </w:p>
    <w:p w:rsidR="00D77BE4" w:rsidRPr="0017236F" w:rsidRDefault="00D77BE4" w:rsidP="00D77BE4">
      <w:pPr>
        <w:rPr>
          <w:rFonts w:cstheme="minorHAnsi"/>
          <w:b/>
          <w:sz w:val="24"/>
          <w:szCs w:val="24"/>
        </w:rPr>
      </w:pPr>
      <w:r w:rsidRPr="0017236F">
        <w:rPr>
          <w:rFonts w:cstheme="minorHAnsi"/>
          <w:b/>
          <w:sz w:val="24"/>
          <w:szCs w:val="24"/>
        </w:rPr>
        <w:t>45. Fartuch ochronny ESD – 6 szt.</w:t>
      </w:r>
    </w:p>
    <w:tbl>
      <w:tblPr>
        <w:tblW w:w="14215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2"/>
        <w:gridCol w:w="5528"/>
        <w:gridCol w:w="6095"/>
      </w:tblGrid>
      <w:tr w:rsidR="00995575" w:rsidRPr="0017236F" w:rsidTr="00755114">
        <w:trPr>
          <w:cantSplit/>
          <w:trHeight w:val="559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995575" w:rsidRPr="0017236F" w:rsidTr="00755114">
        <w:trPr>
          <w:cantSplit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75" w:rsidRPr="0017236F" w:rsidRDefault="00995575" w:rsidP="0099557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36F">
              <w:rPr>
                <w:rFonts w:cstheme="minorHAnsi"/>
                <w:bCs/>
                <w:sz w:val="24"/>
                <w:szCs w:val="24"/>
              </w:rPr>
              <w:t>Parametry i skład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7040" w:type="dxa"/>
              <w:tblLayout w:type="fixed"/>
              <w:tblCellMar>
                <w:top w:w="17" w:type="dxa"/>
                <w:left w:w="17" w:type="dxa"/>
                <w:right w:w="17" w:type="dxa"/>
              </w:tblCellMar>
              <w:tblLook w:val="0000" w:firstRow="0" w:lastRow="0" w:firstColumn="0" w:lastColumn="0" w:noHBand="0" w:noVBand="0"/>
            </w:tblPr>
            <w:tblGrid>
              <w:gridCol w:w="7040"/>
            </w:tblGrid>
            <w:tr w:rsidR="00995575" w:rsidRPr="0017236F" w:rsidTr="00D77BE4">
              <w:trPr>
                <w:trHeight w:val="255"/>
              </w:trPr>
              <w:tc>
                <w:tcPr>
                  <w:tcW w:w="7040" w:type="dxa"/>
                  <w:shd w:val="clear" w:color="auto" w:fill="auto"/>
                  <w:vAlign w:val="bottom"/>
                </w:tcPr>
                <w:p w:rsidR="00995575" w:rsidRPr="0017236F" w:rsidRDefault="00995575" w:rsidP="00995575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17236F">
                    <w:rPr>
                      <w:rFonts w:cstheme="minorHAnsi"/>
                      <w:bCs/>
                      <w:sz w:val="24"/>
                      <w:szCs w:val="24"/>
                    </w:rPr>
                    <w:t>Rezystancja powierzchniowa 1...100MΩ',</w:t>
                  </w:r>
                  <w:r w:rsidRPr="0017236F">
                    <w:rPr>
                      <w:rFonts w:cstheme="minorHAnsi"/>
                      <w:bCs/>
                      <w:sz w:val="24"/>
                      <w:szCs w:val="24"/>
                    </w:rPr>
                    <w:br/>
                    <w:t xml:space="preserve">około 64% </w:t>
                  </w:r>
                  <w:proofErr w:type="spellStart"/>
                  <w:r w:rsidRPr="0017236F">
                    <w:rPr>
                      <w:rFonts w:cstheme="minorHAnsi"/>
                      <w:bCs/>
                      <w:sz w:val="24"/>
                      <w:szCs w:val="24"/>
                    </w:rPr>
                    <w:t>poliester,około</w:t>
                  </w:r>
                  <w:proofErr w:type="spellEnd"/>
                  <w:r w:rsidRPr="0017236F">
                    <w:rPr>
                      <w:rFonts w:cstheme="minorHAnsi"/>
                      <w:bCs/>
                      <w:sz w:val="24"/>
                      <w:szCs w:val="24"/>
                    </w:rPr>
                    <w:t xml:space="preserve"> 1% włókno węglowe,</w:t>
                  </w:r>
                  <w:r w:rsidR="00755114"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17236F">
                    <w:rPr>
                      <w:rFonts w:cstheme="minorHAnsi"/>
                      <w:bCs/>
                      <w:sz w:val="24"/>
                      <w:szCs w:val="24"/>
                    </w:rPr>
                    <w:t>około 5% bawełna, 180g/m2</w:t>
                  </w:r>
                </w:p>
              </w:tc>
            </w:tr>
          </w:tbl>
          <w:p w:rsidR="00995575" w:rsidRPr="0017236F" w:rsidRDefault="00995575" w:rsidP="009955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575" w:rsidRPr="0017236F" w:rsidRDefault="00995575" w:rsidP="0099557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95575" w:rsidRPr="0017236F" w:rsidTr="00755114">
        <w:trPr>
          <w:cantSplit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75" w:rsidRPr="0017236F" w:rsidRDefault="00995575" w:rsidP="00995575">
            <w:pPr>
              <w:rPr>
                <w:rFonts w:cstheme="minorHAnsi"/>
                <w:bCs/>
                <w:sz w:val="24"/>
                <w:szCs w:val="24"/>
              </w:rPr>
            </w:pPr>
            <w:r w:rsidRPr="0017236F">
              <w:rPr>
                <w:rFonts w:cstheme="minorHAnsi"/>
                <w:bCs/>
                <w:sz w:val="24"/>
                <w:szCs w:val="24"/>
              </w:rPr>
              <w:t>Inne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75" w:rsidRPr="0017236F" w:rsidRDefault="00995575" w:rsidP="00995575">
            <w:pPr>
              <w:rPr>
                <w:rFonts w:cstheme="minorHAnsi"/>
                <w:bCs/>
                <w:sz w:val="24"/>
                <w:szCs w:val="24"/>
              </w:rPr>
            </w:pPr>
            <w:r w:rsidRPr="0017236F">
              <w:rPr>
                <w:rFonts w:cstheme="minorHAnsi"/>
                <w:bCs/>
                <w:sz w:val="24"/>
                <w:szCs w:val="24"/>
              </w:rPr>
              <w:t>Zgodność z normą IEC 61340-5-1</w:t>
            </w:r>
            <w:r w:rsidRPr="0017236F">
              <w:rPr>
                <w:rFonts w:cstheme="minorHAnsi"/>
                <w:bCs/>
                <w:sz w:val="24"/>
                <w:szCs w:val="24"/>
              </w:rPr>
              <w:br/>
            </w:r>
            <w:r w:rsidRPr="0017236F">
              <w:rPr>
                <w:rFonts w:cstheme="minorHAnsi"/>
                <w:sz w:val="24"/>
                <w:szCs w:val="24"/>
              </w:rPr>
              <w:t xml:space="preserve">Rozmiary: L - XL </w:t>
            </w:r>
            <w:r w:rsidRPr="0017236F">
              <w:rPr>
                <w:rFonts w:cstheme="minorHAnsi"/>
                <w:sz w:val="24"/>
                <w:szCs w:val="24"/>
              </w:rPr>
              <w:br/>
              <w:t>Zapięcie : springi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17236F" w:rsidRDefault="00995575" w:rsidP="0099557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D77BE4" w:rsidRPr="0017236F" w:rsidRDefault="00D77BE4" w:rsidP="00D77BE4">
      <w:pPr>
        <w:rPr>
          <w:rFonts w:cstheme="minorHAnsi"/>
          <w:sz w:val="24"/>
          <w:szCs w:val="24"/>
        </w:rPr>
      </w:pPr>
    </w:p>
    <w:p w:rsidR="00D77BE4" w:rsidRDefault="00D77BE4" w:rsidP="00D77BE4">
      <w:pPr>
        <w:rPr>
          <w:rFonts w:cstheme="minorHAnsi"/>
          <w:sz w:val="24"/>
          <w:szCs w:val="24"/>
        </w:rPr>
      </w:pPr>
    </w:p>
    <w:p w:rsidR="00802CC9" w:rsidRPr="0017236F" w:rsidRDefault="00802CC9" w:rsidP="00D77BE4">
      <w:pPr>
        <w:rPr>
          <w:rFonts w:cstheme="minorHAnsi"/>
          <w:sz w:val="24"/>
          <w:szCs w:val="24"/>
        </w:rPr>
      </w:pPr>
    </w:p>
    <w:p w:rsidR="00D77BE4" w:rsidRPr="0017236F" w:rsidRDefault="00D77BE4" w:rsidP="00D77BE4">
      <w:pPr>
        <w:rPr>
          <w:rFonts w:cstheme="minorHAnsi"/>
          <w:b/>
          <w:sz w:val="24"/>
          <w:szCs w:val="24"/>
        </w:rPr>
      </w:pPr>
    </w:p>
    <w:p w:rsidR="0017236F" w:rsidRPr="0017236F" w:rsidRDefault="0017236F" w:rsidP="00D77BE4">
      <w:pPr>
        <w:rPr>
          <w:rFonts w:cstheme="minorHAnsi"/>
          <w:b/>
          <w:sz w:val="24"/>
          <w:szCs w:val="24"/>
        </w:rPr>
      </w:pPr>
    </w:p>
    <w:p w:rsidR="00D77BE4" w:rsidRPr="0017236F" w:rsidRDefault="00D77BE4" w:rsidP="00D77BE4">
      <w:pPr>
        <w:rPr>
          <w:rFonts w:cstheme="minorHAnsi"/>
          <w:b/>
          <w:sz w:val="24"/>
          <w:szCs w:val="24"/>
        </w:rPr>
      </w:pPr>
      <w:r w:rsidRPr="0017236F">
        <w:rPr>
          <w:rFonts w:cstheme="minorHAnsi"/>
          <w:b/>
          <w:sz w:val="24"/>
          <w:szCs w:val="24"/>
        </w:rPr>
        <w:t>46. Rękawice ochronne – 30 szt.</w:t>
      </w:r>
    </w:p>
    <w:tbl>
      <w:tblPr>
        <w:tblW w:w="14215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7"/>
        <w:gridCol w:w="5953"/>
        <w:gridCol w:w="6095"/>
      </w:tblGrid>
      <w:tr w:rsidR="00995575" w:rsidRPr="0017236F" w:rsidTr="00755114">
        <w:trPr>
          <w:cantSplit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EA68BA" w:rsidRDefault="00995575" w:rsidP="00995575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995575" w:rsidRPr="0017236F" w:rsidTr="00755114">
        <w:trPr>
          <w:cantSplit/>
        </w:trPr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75" w:rsidRPr="0017236F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17236F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75" w:rsidRPr="0017236F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17236F">
              <w:rPr>
                <w:rFonts w:cstheme="minorHAnsi"/>
                <w:sz w:val="24"/>
                <w:szCs w:val="24"/>
              </w:rPr>
              <w:t xml:space="preserve">Materiał: rękawica antyprzepięciowa dziana ze splotu włókien </w:t>
            </w:r>
            <w:proofErr w:type="spellStart"/>
            <w:r w:rsidRPr="0017236F">
              <w:rPr>
                <w:rFonts w:cstheme="minorHAnsi"/>
                <w:sz w:val="24"/>
                <w:szCs w:val="24"/>
              </w:rPr>
              <w:t>poliwęglowych</w:t>
            </w:r>
            <w:proofErr w:type="spellEnd"/>
            <w:r w:rsidRPr="0017236F">
              <w:rPr>
                <w:rFonts w:cstheme="minorHAnsi"/>
                <w:sz w:val="24"/>
                <w:szCs w:val="24"/>
              </w:rPr>
              <w:t xml:space="preserve"> elastycznych i nylonowych </w:t>
            </w:r>
            <w:r w:rsidRPr="0017236F">
              <w:rPr>
                <w:rFonts w:cstheme="minorHAnsi"/>
                <w:sz w:val="24"/>
                <w:szCs w:val="24"/>
              </w:rPr>
              <w:br/>
              <w:t>Część chwytna pokryta poliuretanem</w:t>
            </w:r>
            <w:r w:rsidRPr="0017236F">
              <w:rPr>
                <w:rFonts w:cstheme="minorHAnsi"/>
                <w:sz w:val="24"/>
                <w:szCs w:val="24"/>
              </w:rPr>
              <w:br/>
              <w:t xml:space="preserve">Wykończenie rękawicy: </w:t>
            </w:r>
            <w:proofErr w:type="spellStart"/>
            <w:r w:rsidRPr="0017236F">
              <w:rPr>
                <w:rFonts w:cstheme="minorHAnsi"/>
                <w:sz w:val="24"/>
                <w:szCs w:val="24"/>
              </w:rPr>
              <w:t>bezuciskowy</w:t>
            </w:r>
            <w:proofErr w:type="spellEnd"/>
            <w:r w:rsidRPr="0017236F">
              <w:rPr>
                <w:rFonts w:cstheme="minorHAnsi"/>
                <w:sz w:val="24"/>
                <w:szCs w:val="24"/>
              </w:rPr>
              <w:t xml:space="preserve"> ściągacz </w:t>
            </w:r>
            <w:r w:rsidRPr="0017236F">
              <w:rPr>
                <w:rFonts w:cstheme="minorHAnsi"/>
                <w:sz w:val="24"/>
                <w:szCs w:val="24"/>
              </w:rPr>
              <w:br/>
              <w:t>Niewielka grubość bezpyłowa</w:t>
            </w:r>
          </w:p>
          <w:p w:rsidR="00995575" w:rsidRPr="0017236F" w:rsidRDefault="00995575" w:rsidP="00995575">
            <w:pPr>
              <w:rPr>
                <w:rFonts w:cstheme="minorHAnsi"/>
                <w:sz w:val="24"/>
                <w:szCs w:val="24"/>
              </w:rPr>
            </w:pPr>
            <w:r w:rsidRPr="0017236F">
              <w:rPr>
                <w:rFonts w:cstheme="minorHAnsi"/>
                <w:sz w:val="24"/>
                <w:szCs w:val="24"/>
              </w:rPr>
              <w:t>Różne rozmiary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17236F" w:rsidRDefault="00995575" w:rsidP="009955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77BE4" w:rsidRPr="0017236F" w:rsidRDefault="00D77BE4" w:rsidP="00D77BE4">
      <w:pPr>
        <w:rPr>
          <w:rFonts w:cstheme="minorHAnsi"/>
          <w:b/>
          <w:sz w:val="24"/>
          <w:szCs w:val="24"/>
        </w:rPr>
      </w:pPr>
    </w:p>
    <w:p w:rsidR="00D77BE4" w:rsidRPr="0017236F" w:rsidRDefault="00D77BE4" w:rsidP="00D77BE4">
      <w:pPr>
        <w:rPr>
          <w:rFonts w:cstheme="minorHAnsi"/>
          <w:sz w:val="24"/>
          <w:szCs w:val="24"/>
        </w:rPr>
      </w:pPr>
      <w:r w:rsidRPr="0017236F">
        <w:rPr>
          <w:rFonts w:cstheme="minorHAnsi"/>
          <w:b/>
          <w:sz w:val="24"/>
          <w:szCs w:val="24"/>
        </w:rPr>
        <w:t>47. Okulary ochronne – 30 szt</w:t>
      </w:r>
      <w:r w:rsidRPr="0017236F">
        <w:rPr>
          <w:rFonts w:cstheme="minorHAnsi"/>
          <w:sz w:val="24"/>
          <w:szCs w:val="24"/>
        </w:rPr>
        <w:t>.</w:t>
      </w:r>
    </w:p>
    <w:tbl>
      <w:tblPr>
        <w:tblW w:w="14215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7"/>
        <w:gridCol w:w="5953"/>
        <w:gridCol w:w="6095"/>
      </w:tblGrid>
      <w:tr w:rsidR="004E17FE" w:rsidRPr="0017236F" w:rsidTr="00755114">
        <w:trPr>
          <w:cantSplit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E" w:rsidRPr="00EA68BA" w:rsidRDefault="004E17FE" w:rsidP="004E17FE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E" w:rsidRPr="00EA68BA" w:rsidRDefault="004E17FE" w:rsidP="004E17FE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E" w:rsidRPr="00EA68BA" w:rsidRDefault="004E17FE" w:rsidP="004E17FE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4E17FE" w:rsidRPr="0017236F" w:rsidTr="00755114">
        <w:trPr>
          <w:cantSplit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  <w:r w:rsidRPr="0017236F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7042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042"/>
            </w:tblGrid>
            <w:tr w:rsidR="004E17FE" w:rsidRPr="0017236F" w:rsidTr="00D77BE4">
              <w:trPr>
                <w:trHeight w:val="285"/>
              </w:trPr>
              <w:tc>
                <w:tcPr>
                  <w:tcW w:w="7042" w:type="dxa"/>
                  <w:shd w:val="clear" w:color="auto" w:fill="auto"/>
                  <w:vAlign w:val="bottom"/>
                </w:tcPr>
                <w:p w:rsidR="004E17FE" w:rsidRPr="0017236F" w:rsidRDefault="004E17FE" w:rsidP="004E17FE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17236F">
                    <w:rPr>
                      <w:rFonts w:cstheme="minorHAnsi"/>
                      <w:sz w:val="24"/>
                      <w:szCs w:val="24"/>
                    </w:rPr>
                    <w:t xml:space="preserve">Materiał: oprawa, soczewki z poliwęglanu 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 xml:space="preserve">Soczewki: bezbarwne, ref., zgodne z normą EN170 (UV), 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Rozmiar: uniwersalny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 xml:space="preserve">Kolor: bezbarwny 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Waga: 25 g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Zabezpieczenie: przed zarysowaniem</w:t>
                  </w:r>
                </w:p>
              </w:tc>
            </w:tr>
          </w:tbl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17FE" w:rsidRPr="0017236F" w:rsidTr="00755114">
        <w:trPr>
          <w:cantSplit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  <w:r w:rsidRPr="0017236F">
              <w:rPr>
                <w:rFonts w:cstheme="minorHAnsi"/>
                <w:bCs/>
                <w:iCs/>
                <w:sz w:val="24"/>
                <w:szCs w:val="24"/>
              </w:rPr>
              <w:t>Wymagania dotyczące wyglądu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  <w:r w:rsidRPr="0017236F">
              <w:rPr>
                <w:rFonts w:cstheme="minorHAnsi"/>
                <w:sz w:val="24"/>
                <w:szCs w:val="24"/>
              </w:rPr>
              <w:t xml:space="preserve">Okulary jednoczęściowe </w:t>
            </w:r>
            <w:r w:rsidRPr="0017236F">
              <w:rPr>
                <w:rFonts w:cstheme="minorHAnsi"/>
                <w:sz w:val="24"/>
                <w:szCs w:val="24"/>
              </w:rPr>
              <w:br/>
              <w:t xml:space="preserve">Płaskie, elastyczne zauszniki </w:t>
            </w:r>
            <w:r w:rsidRPr="0017236F">
              <w:rPr>
                <w:rFonts w:cstheme="minorHAnsi"/>
                <w:sz w:val="24"/>
                <w:szCs w:val="24"/>
              </w:rPr>
              <w:br/>
              <w:t xml:space="preserve">Zintegrowany nosek z poliwęglanu </w:t>
            </w:r>
            <w:r w:rsidRPr="0017236F">
              <w:rPr>
                <w:rFonts w:cstheme="minorHAnsi"/>
                <w:sz w:val="24"/>
                <w:szCs w:val="24"/>
              </w:rPr>
              <w:br/>
              <w:t>Osłony skroni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77BE4" w:rsidRPr="0017236F" w:rsidRDefault="00D77BE4" w:rsidP="00D77BE4">
      <w:pPr>
        <w:rPr>
          <w:rFonts w:cstheme="minorHAnsi"/>
          <w:b/>
          <w:sz w:val="24"/>
          <w:szCs w:val="24"/>
        </w:rPr>
      </w:pPr>
    </w:p>
    <w:p w:rsidR="0017236F" w:rsidRDefault="0017236F" w:rsidP="00D77BE4">
      <w:pPr>
        <w:rPr>
          <w:rFonts w:cstheme="minorHAnsi"/>
          <w:b/>
          <w:sz w:val="24"/>
          <w:szCs w:val="24"/>
        </w:rPr>
      </w:pPr>
    </w:p>
    <w:p w:rsidR="00D77BE4" w:rsidRPr="0017236F" w:rsidRDefault="00D77BE4" w:rsidP="00D77BE4">
      <w:pPr>
        <w:rPr>
          <w:rFonts w:cstheme="minorHAnsi"/>
          <w:sz w:val="24"/>
          <w:szCs w:val="24"/>
        </w:rPr>
      </w:pPr>
      <w:r w:rsidRPr="0017236F">
        <w:rPr>
          <w:rFonts w:cstheme="minorHAnsi"/>
          <w:b/>
          <w:sz w:val="24"/>
          <w:szCs w:val="24"/>
        </w:rPr>
        <w:t>48. Apteczka -2 szt</w:t>
      </w:r>
      <w:r w:rsidRPr="0017236F">
        <w:rPr>
          <w:rFonts w:cstheme="minorHAnsi"/>
          <w:sz w:val="24"/>
          <w:szCs w:val="24"/>
        </w:rPr>
        <w:t>.</w:t>
      </w:r>
    </w:p>
    <w:tbl>
      <w:tblPr>
        <w:tblW w:w="14010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890"/>
        <w:gridCol w:w="5890"/>
      </w:tblGrid>
      <w:tr w:rsidR="004E17FE" w:rsidRPr="0017236F" w:rsidTr="007A083B">
        <w:trPr>
          <w:cantSplit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E" w:rsidRPr="00EA68BA" w:rsidRDefault="004E17FE" w:rsidP="004E17FE">
            <w:pPr>
              <w:rPr>
                <w:b/>
              </w:rPr>
            </w:pPr>
            <w:r w:rsidRPr="00EA68BA">
              <w:rPr>
                <w:b/>
              </w:rPr>
              <w:t>Nazwa komponentu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E" w:rsidRPr="00EA68BA" w:rsidRDefault="004E17FE" w:rsidP="004E17FE">
            <w:pPr>
              <w:jc w:val="center"/>
              <w:rPr>
                <w:b/>
              </w:rPr>
            </w:pPr>
            <w:r w:rsidRPr="00EA68BA">
              <w:rPr>
                <w:b/>
              </w:rPr>
              <w:t>Wymagane minimalne parametry techniczne i funkcjonalne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E" w:rsidRPr="00EA68BA" w:rsidRDefault="004E17FE" w:rsidP="004E17FE">
            <w:pPr>
              <w:jc w:val="center"/>
              <w:rPr>
                <w:b/>
              </w:rPr>
            </w:pPr>
            <w:r w:rsidRPr="00EA68BA">
              <w:rPr>
                <w:b/>
              </w:rPr>
              <w:t>Parametry oferowanego sprzętu</w:t>
            </w:r>
          </w:p>
        </w:tc>
      </w:tr>
      <w:tr w:rsidR="004E17FE" w:rsidRPr="0017236F" w:rsidTr="00802CC9">
        <w:trPr>
          <w:cantSplit/>
          <w:trHeight w:val="8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  <w:r w:rsidRPr="0017236F">
              <w:rPr>
                <w:rFonts w:cstheme="minorHAnsi"/>
                <w:sz w:val="24"/>
                <w:szCs w:val="24"/>
              </w:rPr>
              <w:t xml:space="preserve">Wygląd 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  <w:r w:rsidRPr="0017236F">
              <w:rPr>
                <w:rFonts w:cstheme="minorHAnsi"/>
                <w:sz w:val="24"/>
                <w:szCs w:val="24"/>
              </w:rPr>
              <w:t>Apteczka metalowa</w:t>
            </w:r>
            <w:r w:rsidRPr="0017236F">
              <w:rPr>
                <w:rFonts w:cstheme="minorHAnsi"/>
                <w:sz w:val="24"/>
                <w:szCs w:val="24"/>
              </w:rPr>
              <w:br/>
              <w:t xml:space="preserve">Konstrukcja zgrzewana zamykana na zamek kluczowy </w:t>
            </w:r>
            <w:r w:rsidRPr="0017236F">
              <w:rPr>
                <w:rFonts w:cstheme="minorHAnsi"/>
                <w:sz w:val="24"/>
                <w:szCs w:val="24"/>
              </w:rPr>
              <w:br/>
              <w:t>Komplet śrub do mocowania szafek w pozycji pionowej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17FE" w:rsidRPr="0017236F" w:rsidTr="004E17FE">
        <w:trPr>
          <w:cantSplit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  <w:r w:rsidRPr="0017236F">
              <w:rPr>
                <w:rFonts w:cstheme="minorHAnsi"/>
                <w:sz w:val="24"/>
                <w:szCs w:val="24"/>
              </w:rPr>
              <w:lastRenderedPageBreak/>
              <w:t>Środki do udzielania pierwszej pomocy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7040" w:type="dxa"/>
              <w:tblBorders>
                <w:right w:val="single" w:sz="4" w:space="0" w:color="auto"/>
              </w:tblBorders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040"/>
            </w:tblGrid>
            <w:tr w:rsidR="004E17FE" w:rsidRPr="0017236F" w:rsidTr="00D77BE4">
              <w:trPr>
                <w:trHeight w:val="285"/>
              </w:trPr>
              <w:tc>
                <w:tcPr>
                  <w:tcW w:w="7040" w:type="dxa"/>
                  <w:shd w:val="clear" w:color="auto" w:fill="auto"/>
                  <w:vAlign w:val="bottom"/>
                </w:tcPr>
                <w:p w:rsidR="004E17FE" w:rsidRPr="0017236F" w:rsidRDefault="004E17FE" w:rsidP="004E17FE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17236F">
                    <w:rPr>
                      <w:rFonts w:cstheme="minorHAnsi"/>
                      <w:sz w:val="24"/>
                      <w:szCs w:val="24"/>
                    </w:rPr>
                    <w:t>Kompres zimny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Kompres na oko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Kompres 10 x 10 a2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Opaska elastyczna 4m x 6cm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Opaska elastyczna 4m x 8cm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Plaster10 x 6cm (16 szt.)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Plaster (28 szt.)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Plaster 5m x 2,5 cm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Opatrunek indywidualny M sterylny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Opatrunek indywidualny G sterylny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Opatrunek indywidualny K sterylny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Chusta opatrunkowa 60 x 80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Chusta trójkątna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Chusta z flizelinowa (10 szt.)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Koc ratunkowy 160 x 210 cm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Nożyczki 19 cm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Rękawice winylowe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Chusteczka dezynfekująca</w:t>
                  </w:r>
                  <w:r w:rsidRPr="0017236F">
                    <w:rPr>
                      <w:rFonts w:cstheme="minorHAnsi"/>
                      <w:sz w:val="24"/>
                      <w:szCs w:val="24"/>
                    </w:rPr>
                    <w:br/>
                    <w:t>Ustnik do sztucznego oddychania</w:t>
                  </w:r>
                </w:p>
              </w:tc>
            </w:tr>
          </w:tbl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17FE" w:rsidRPr="0017236F" w:rsidTr="004E17FE">
        <w:trPr>
          <w:cantSplit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  <w:r w:rsidRPr="0017236F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7032" w:type="dxa"/>
              <w:tblInd w:w="8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032"/>
            </w:tblGrid>
            <w:tr w:rsidR="004E17FE" w:rsidRPr="0017236F" w:rsidTr="00D77BE4">
              <w:trPr>
                <w:trHeight w:val="285"/>
              </w:trPr>
              <w:tc>
                <w:tcPr>
                  <w:tcW w:w="7032" w:type="dxa"/>
                  <w:tcBorders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4E17FE" w:rsidRPr="0017236F" w:rsidRDefault="004E17FE" w:rsidP="004E17FE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17236F">
                    <w:rPr>
                      <w:rFonts w:cstheme="minorHAnsi"/>
                      <w:sz w:val="24"/>
                      <w:szCs w:val="24"/>
                    </w:rPr>
                    <w:t xml:space="preserve">Instrukcja udzielania pierwszej pomocy z wykazem telefonów alarmowych </w:t>
                  </w:r>
                </w:p>
              </w:tc>
            </w:tr>
          </w:tbl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FE" w:rsidRPr="0017236F" w:rsidRDefault="004E17FE" w:rsidP="004E17F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77BE4" w:rsidRPr="0017236F" w:rsidRDefault="00D77BE4" w:rsidP="00D77BE4">
      <w:pPr>
        <w:rPr>
          <w:rFonts w:cstheme="minorHAnsi"/>
          <w:sz w:val="24"/>
          <w:szCs w:val="24"/>
        </w:rPr>
      </w:pPr>
    </w:p>
    <w:p w:rsidR="00790F79" w:rsidRPr="0017236F" w:rsidRDefault="00790F79">
      <w:pPr>
        <w:rPr>
          <w:rFonts w:cstheme="minorHAnsi"/>
          <w:sz w:val="24"/>
          <w:szCs w:val="24"/>
        </w:rPr>
      </w:pPr>
    </w:p>
    <w:sectPr w:rsidR="00790F79" w:rsidRPr="0017236F" w:rsidSect="0075511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B1F" w:rsidRDefault="006E6B1F" w:rsidP="00515DE7">
      <w:pPr>
        <w:spacing w:after="0" w:line="240" w:lineRule="auto"/>
      </w:pPr>
      <w:r>
        <w:separator/>
      </w:r>
    </w:p>
  </w:endnote>
  <w:endnote w:type="continuationSeparator" w:id="0">
    <w:p w:rsidR="006E6B1F" w:rsidRDefault="006E6B1F" w:rsidP="0051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23148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567C8" w:rsidRDefault="00E567C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5114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5114"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67C8" w:rsidRDefault="00E56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B1F" w:rsidRDefault="006E6B1F" w:rsidP="00515DE7">
      <w:pPr>
        <w:spacing w:after="0" w:line="240" w:lineRule="auto"/>
      </w:pPr>
      <w:r>
        <w:separator/>
      </w:r>
    </w:p>
  </w:footnote>
  <w:footnote w:type="continuationSeparator" w:id="0">
    <w:p w:rsidR="006E6B1F" w:rsidRDefault="006E6B1F" w:rsidP="00515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4"/>
      <w:numFmt w:val="upperRoman"/>
      <w:lvlText w:val="%3&gt;"/>
      <w:lvlJc w:val="left"/>
      <w:pPr>
        <w:tabs>
          <w:tab w:val="num" w:pos="0"/>
        </w:tabs>
        <w:ind w:left="2340" w:hanging="72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2880" w:hanging="720"/>
      </w:pPr>
      <w:rPr>
        <w:rFonts w:ascii="Tahoma" w:hAnsi="Tahoma" w:cs="Tahoma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71448B1"/>
    <w:multiLevelType w:val="multilevel"/>
    <w:tmpl w:val="C4D6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668F"/>
    <w:multiLevelType w:val="multilevel"/>
    <w:tmpl w:val="7F9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234"/>
    <w:rsid w:val="0007250F"/>
    <w:rsid w:val="0017236F"/>
    <w:rsid w:val="002E0488"/>
    <w:rsid w:val="00364BDF"/>
    <w:rsid w:val="003A68F0"/>
    <w:rsid w:val="003E349C"/>
    <w:rsid w:val="004E17FE"/>
    <w:rsid w:val="00515DE7"/>
    <w:rsid w:val="006E6B1F"/>
    <w:rsid w:val="00755114"/>
    <w:rsid w:val="00790F79"/>
    <w:rsid w:val="007B05FF"/>
    <w:rsid w:val="007C5859"/>
    <w:rsid w:val="00802CC9"/>
    <w:rsid w:val="00995575"/>
    <w:rsid w:val="009E662D"/>
    <w:rsid w:val="00AC0234"/>
    <w:rsid w:val="00B55CB1"/>
    <w:rsid w:val="00D6774E"/>
    <w:rsid w:val="00D77BE4"/>
    <w:rsid w:val="00E567C8"/>
    <w:rsid w:val="00EA68BA"/>
    <w:rsid w:val="00EB5092"/>
    <w:rsid w:val="00F33971"/>
    <w:rsid w:val="00F6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522E"/>
  <w15:chartTrackingRefBased/>
  <w15:docId w15:val="{22449595-91F3-41CF-8F59-F776B99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02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s2cc6577c">
    <w:name w:val="cs2cc6577c"/>
    <w:basedOn w:val="Domylnaczcionkaakapitu"/>
    <w:rsid w:val="003E349C"/>
  </w:style>
  <w:style w:type="character" w:customStyle="1" w:styleId="cs15323895">
    <w:name w:val="cs15323895"/>
    <w:basedOn w:val="Domylnaczcionkaakapitu"/>
    <w:rsid w:val="003E349C"/>
  </w:style>
  <w:style w:type="character" w:styleId="Pogrubienie">
    <w:name w:val="Strong"/>
    <w:uiPriority w:val="22"/>
    <w:qFormat/>
    <w:rsid w:val="00D77BE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1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DE7"/>
  </w:style>
  <w:style w:type="paragraph" w:styleId="Stopka">
    <w:name w:val="footer"/>
    <w:basedOn w:val="Normalny"/>
    <w:link w:val="StopkaZnak"/>
    <w:uiPriority w:val="99"/>
    <w:unhideWhenUsed/>
    <w:rsid w:val="0051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3608</Words>
  <Characters>21648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Rajczykowska</dc:creator>
  <cp:keywords/>
  <dc:description/>
  <cp:lastModifiedBy>Agnieszka Wrzeszcz</cp:lastModifiedBy>
  <cp:revision>3</cp:revision>
  <dcterms:created xsi:type="dcterms:W3CDTF">2018-06-13T08:49:00Z</dcterms:created>
  <dcterms:modified xsi:type="dcterms:W3CDTF">2018-06-27T12:35:00Z</dcterms:modified>
</cp:coreProperties>
</file>