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224FE" w14:textId="0FBB96B5" w:rsidR="00676739" w:rsidRPr="00C31D2F" w:rsidRDefault="00676739" w:rsidP="00676739">
      <w:pPr>
        <w:jc w:val="right"/>
        <w:rPr>
          <w:rFonts w:cstheme="minorHAnsi"/>
          <w:b/>
        </w:rPr>
      </w:pPr>
      <w:r w:rsidRPr="00C31D2F">
        <w:rPr>
          <w:rFonts w:cstheme="minorHAnsi"/>
          <w:b/>
        </w:rPr>
        <w:t xml:space="preserve">Załącznik nr </w:t>
      </w:r>
      <w:r w:rsidR="00C31D2F" w:rsidRPr="00C31D2F">
        <w:rPr>
          <w:rFonts w:cstheme="minorHAnsi"/>
          <w:b/>
        </w:rPr>
        <w:t>7c do siwz</w:t>
      </w:r>
    </w:p>
    <w:p w14:paraId="51D1FA4A" w14:textId="77777777" w:rsidR="00676739" w:rsidRPr="00F501E9" w:rsidRDefault="00676739" w:rsidP="00C31D2F">
      <w:pPr>
        <w:pStyle w:val="Nagwek2"/>
        <w:numPr>
          <w:ilvl w:val="0"/>
          <w:numId w:val="0"/>
        </w:numPr>
        <w:pBdr>
          <w:top w:val="single" w:sz="4" w:space="1" w:color="000000"/>
          <w:left w:val="single" w:sz="4" w:space="6" w:color="000000"/>
          <w:bottom w:val="single" w:sz="4" w:space="1" w:color="000000"/>
          <w:right w:val="single" w:sz="4" w:space="4" w:color="000000"/>
        </w:pBdr>
        <w:shd w:val="clear" w:color="auto" w:fill="FFFF00"/>
        <w:ind w:left="284"/>
        <w:jc w:val="center"/>
        <w:rPr>
          <w:rFonts w:asciiTheme="minorHAnsi" w:hAnsiTheme="minorHAnsi" w:cstheme="minorHAnsi"/>
          <w:sz w:val="22"/>
          <w:szCs w:val="22"/>
        </w:rPr>
      </w:pPr>
      <w:r w:rsidRPr="00E415A1">
        <w:rPr>
          <w:rFonts w:ascii="Arial" w:hAnsi="Arial" w:cs="Arial"/>
          <w:lang w:eastAsia="pl-PL"/>
        </w:rPr>
        <w:t>INFORMACJE O OFEROWANYM PRODUKCIE</w:t>
      </w:r>
    </w:p>
    <w:p w14:paraId="7F7BD6CD" w14:textId="77777777" w:rsidR="00676739" w:rsidRDefault="00676739" w:rsidP="00676739">
      <w:pPr>
        <w:rPr>
          <w:rFonts w:cstheme="minorHAnsi"/>
        </w:rPr>
      </w:pPr>
    </w:p>
    <w:p w14:paraId="4CEC6238" w14:textId="77777777" w:rsidR="00676739" w:rsidRPr="00E415A1" w:rsidRDefault="00676739" w:rsidP="00676739">
      <w:pPr>
        <w:spacing w:after="0" w:line="240" w:lineRule="auto"/>
        <w:rPr>
          <w:rFonts w:ascii="Arial" w:eastAsia="Times New Roman" w:hAnsi="Arial" w:cs="Arial"/>
          <w:sz w:val="20"/>
          <w:szCs w:val="20"/>
          <w:lang w:eastAsia="pl-PL"/>
        </w:rPr>
      </w:pPr>
      <w:r w:rsidRPr="00E415A1">
        <w:rPr>
          <w:rFonts w:ascii="Arial" w:eastAsia="Times New Roman" w:hAnsi="Arial" w:cs="Arial"/>
          <w:sz w:val="20"/>
          <w:szCs w:val="20"/>
          <w:lang w:eastAsia="pl-PL"/>
        </w:rPr>
        <w:t>...............................................................</w:t>
      </w:r>
    </w:p>
    <w:p w14:paraId="2380DFFA" w14:textId="77777777" w:rsidR="00676739" w:rsidRPr="00E415A1" w:rsidRDefault="00676739" w:rsidP="00676739">
      <w:pPr>
        <w:spacing w:after="0" w:line="240" w:lineRule="auto"/>
        <w:rPr>
          <w:rFonts w:ascii="Arial" w:eastAsia="Times New Roman" w:hAnsi="Arial" w:cs="Arial"/>
          <w:sz w:val="20"/>
          <w:szCs w:val="20"/>
          <w:lang w:eastAsia="pl-PL"/>
        </w:rPr>
      </w:pPr>
      <w:r w:rsidRPr="00E415A1">
        <w:rPr>
          <w:rFonts w:ascii="Arial" w:eastAsia="Times New Roman" w:hAnsi="Arial" w:cs="Arial"/>
          <w:sz w:val="20"/>
          <w:szCs w:val="20"/>
          <w:lang w:eastAsia="pl-PL"/>
        </w:rPr>
        <w:t>(pieczęć wykonawcy)</w:t>
      </w:r>
    </w:p>
    <w:p w14:paraId="221D474C" w14:textId="77777777" w:rsidR="00676739" w:rsidRPr="00E415A1" w:rsidRDefault="00676739" w:rsidP="00676739">
      <w:pPr>
        <w:spacing w:after="0" w:line="240" w:lineRule="auto"/>
        <w:jc w:val="center"/>
        <w:rPr>
          <w:rFonts w:ascii="Arial" w:eastAsia="Times New Roman" w:hAnsi="Arial" w:cs="Arial"/>
          <w:lang w:eastAsia="pl-PL"/>
        </w:rPr>
      </w:pPr>
    </w:p>
    <w:p w14:paraId="58450167"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Ja (My), niżej podpisany</w:t>
      </w:r>
      <w:r>
        <w:rPr>
          <w:rFonts w:ascii="Arial" w:eastAsia="Times New Roman" w:hAnsi="Arial" w:cs="Arial"/>
          <w:sz w:val="20"/>
          <w:szCs w:val="20"/>
          <w:lang w:eastAsia="pl-PL"/>
        </w:rPr>
        <w:t>(ni)</w:t>
      </w:r>
    </w:p>
    <w:p w14:paraId="6A53C19B"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2A373472"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22E3CACA"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17E764E7"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2316AA44"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378EBCF5" w14:textId="77777777" w:rsidR="00676739" w:rsidRPr="00E415A1"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79F3DD11" w14:textId="77777777" w:rsidR="00676739" w:rsidRDefault="00676739" w:rsidP="00676739">
      <w:pPr>
        <w:spacing w:after="0" w:line="240" w:lineRule="auto"/>
        <w:jc w:val="center"/>
        <w:rPr>
          <w:rFonts w:ascii="Arial" w:eastAsia="Times New Roman" w:hAnsi="Arial" w:cs="Arial"/>
          <w:sz w:val="20"/>
          <w:szCs w:val="20"/>
          <w:lang w:eastAsia="pl-PL"/>
        </w:rPr>
      </w:pPr>
    </w:p>
    <w:p w14:paraId="1B74BBC1"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działając w imieniu i na rzecz :</w:t>
      </w:r>
    </w:p>
    <w:p w14:paraId="6853A836" w14:textId="77777777" w:rsidR="00676739" w:rsidRDefault="00676739" w:rsidP="00676739">
      <w:pPr>
        <w:spacing w:after="0" w:line="240" w:lineRule="auto"/>
        <w:jc w:val="center"/>
        <w:rPr>
          <w:rFonts w:ascii="Arial" w:eastAsia="Times New Roman" w:hAnsi="Arial" w:cs="Arial"/>
          <w:sz w:val="20"/>
          <w:szCs w:val="20"/>
          <w:lang w:eastAsia="pl-PL"/>
        </w:rPr>
      </w:pPr>
    </w:p>
    <w:p w14:paraId="6C691C4C"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176F730B" w14:textId="77777777" w:rsidR="00676739" w:rsidRDefault="00676739" w:rsidP="00676739">
      <w:pPr>
        <w:spacing w:after="0" w:line="240" w:lineRule="auto"/>
        <w:jc w:val="center"/>
        <w:rPr>
          <w:rFonts w:ascii="Arial" w:eastAsia="Times New Roman" w:hAnsi="Arial" w:cs="Arial"/>
          <w:sz w:val="20"/>
          <w:szCs w:val="20"/>
          <w:lang w:eastAsia="pl-PL"/>
        </w:rPr>
      </w:pPr>
    </w:p>
    <w:p w14:paraId="299D21F9"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0C2D110C"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p>
    <w:p w14:paraId="37F3A6B1" w14:textId="77777777" w:rsidR="00676739" w:rsidRDefault="00676739" w:rsidP="00676739">
      <w:pPr>
        <w:spacing w:after="0" w:line="240" w:lineRule="auto"/>
        <w:jc w:val="center"/>
        <w:rPr>
          <w:rFonts w:ascii="Arial" w:eastAsia="Times New Roman" w:hAnsi="Arial" w:cs="Arial"/>
          <w:sz w:val="20"/>
          <w:szCs w:val="20"/>
          <w:lang w:eastAsia="pl-PL"/>
        </w:rPr>
      </w:pPr>
    </w:p>
    <w:p w14:paraId="194EAA05"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79DD53DC" w14:textId="77777777" w:rsidR="00676739" w:rsidRPr="00E415A1"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3AE71B27" w14:textId="77777777" w:rsidR="00676739" w:rsidRPr="00732893" w:rsidRDefault="00676739" w:rsidP="00676739">
      <w:pPr>
        <w:spacing w:after="0" w:line="240" w:lineRule="auto"/>
        <w:jc w:val="center"/>
        <w:rPr>
          <w:rFonts w:ascii="Arial" w:eastAsia="Times New Roman" w:hAnsi="Arial" w:cs="Arial"/>
          <w:sz w:val="18"/>
          <w:szCs w:val="18"/>
          <w:lang w:eastAsia="pl-PL"/>
        </w:rPr>
      </w:pPr>
      <w:r w:rsidRPr="00E415A1">
        <w:rPr>
          <w:rFonts w:ascii="Arial" w:eastAsia="Times New Roman" w:hAnsi="Arial" w:cs="Arial"/>
          <w:sz w:val="16"/>
          <w:szCs w:val="16"/>
          <w:lang w:eastAsia="pl-PL"/>
        </w:rPr>
        <w:t>(pełna nazwa wykonawcy</w:t>
      </w:r>
      <w:r w:rsidRPr="00E415A1">
        <w:rPr>
          <w:rFonts w:ascii="Arial" w:eastAsia="Times New Roman" w:hAnsi="Arial" w:cs="Arial"/>
          <w:sz w:val="18"/>
          <w:szCs w:val="18"/>
          <w:lang w:eastAsia="pl-PL"/>
        </w:rPr>
        <w:t>)</w:t>
      </w:r>
    </w:p>
    <w:p w14:paraId="4F09874D"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3B987089"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r>
        <w:rPr>
          <w:rFonts w:ascii="Arial" w:eastAsia="Times New Roman" w:hAnsi="Arial" w:cs="Arial"/>
          <w:sz w:val="20"/>
          <w:szCs w:val="20"/>
          <w:lang w:eastAsia="pl-PL"/>
        </w:rPr>
        <w:t>.........................</w:t>
      </w:r>
    </w:p>
    <w:p w14:paraId="62221042" w14:textId="77777777" w:rsidR="00676739" w:rsidRDefault="00676739" w:rsidP="00676739">
      <w:pPr>
        <w:spacing w:after="0" w:line="240" w:lineRule="auto"/>
        <w:jc w:val="center"/>
        <w:rPr>
          <w:rFonts w:ascii="Arial" w:eastAsia="Times New Roman" w:hAnsi="Arial" w:cs="Arial"/>
          <w:sz w:val="20"/>
          <w:szCs w:val="20"/>
          <w:lang w:eastAsia="pl-PL"/>
        </w:rPr>
      </w:pPr>
    </w:p>
    <w:p w14:paraId="4FD6A1AC" w14:textId="77777777" w:rsidR="00676739" w:rsidRPr="00E415A1"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t>
      </w:r>
    </w:p>
    <w:p w14:paraId="78051A53" w14:textId="77777777" w:rsidR="00676739" w:rsidRPr="00732893" w:rsidRDefault="00676739" w:rsidP="00676739">
      <w:pPr>
        <w:spacing w:after="0" w:line="240" w:lineRule="auto"/>
        <w:jc w:val="center"/>
        <w:rPr>
          <w:rFonts w:ascii="Arial" w:eastAsia="Times New Roman" w:hAnsi="Arial" w:cs="Arial"/>
          <w:sz w:val="16"/>
          <w:szCs w:val="16"/>
          <w:lang w:eastAsia="pl-PL"/>
        </w:rPr>
      </w:pPr>
      <w:r w:rsidRPr="00E415A1">
        <w:rPr>
          <w:rFonts w:ascii="Arial" w:eastAsia="Times New Roman" w:hAnsi="Arial" w:cs="Arial"/>
          <w:sz w:val="16"/>
          <w:szCs w:val="16"/>
          <w:lang w:eastAsia="pl-PL"/>
        </w:rPr>
        <w:t>(adres siedziby wykonawcy)</w:t>
      </w:r>
    </w:p>
    <w:p w14:paraId="76CFCFFF" w14:textId="77777777" w:rsidR="00676739" w:rsidRDefault="00676739" w:rsidP="00676739">
      <w:pPr>
        <w:spacing w:after="0" w:line="240" w:lineRule="auto"/>
        <w:jc w:val="center"/>
        <w:rPr>
          <w:rFonts w:ascii="Arial" w:eastAsia="Times New Roman" w:hAnsi="Arial" w:cs="Arial"/>
          <w:sz w:val="20"/>
          <w:szCs w:val="20"/>
          <w:lang w:eastAsia="pl-PL"/>
        </w:rPr>
      </w:pPr>
    </w:p>
    <w:p w14:paraId="1D6B4E91" w14:textId="77777777" w:rsidR="00676739" w:rsidRPr="00E415A1" w:rsidRDefault="00676739" w:rsidP="00676739">
      <w:pPr>
        <w:spacing w:after="0" w:line="240" w:lineRule="auto"/>
        <w:jc w:val="center"/>
        <w:rPr>
          <w:rFonts w:ascii="Arial" w:eastAsia="Times New Roman" w:hAnsi="Arial" w:cs="Arial"/>
          <w:sz w:val="20"/>
          <w:szCs w:val="20"/>
          <w:lang w:eastAsia="pl-PL"/>
        </w:rPr>
      </w:pPr>
    </w:p>
    <w:p w14:paraId="38B1DDED" w14:textId="77777777" w:rsidR="00676739" w:rsidRDefault="00676739" w:rsidP="00676739">
      <w:pPr>
        <w:spacing w:after="0" w:line="240" w:lineRule="auto"/>
        <w:jc w:val="center"/>
        <w:rPr>
          <w:rFonts w:ascii="Arial" w:eastAsia="Times New Roman" w:hAnsi="Arial" w:cs="Arial"/>
          <w:sz w:val="20"/>
          <w:szCs w:val="20"/>
          <w:lang w:eastAsia="pl-PL"/>
        </w:rPr>
      </w:pPr>
      <w:r w:rsidRPr="00E415A1">
        <w:rPr>
          <w:rFonts w:ascii="Arial" w:eastAsia="Times New Roman" w:hAnsi="Arial" w:cs="Arial"/>
          <w:sz w:val="20"/>
          <w:szCs w:val="20"/>
          <w:lang w:eastAsia="pl-PL"/>
        </w:rPr>
        <w:t>w odpowiedzi na ogłoszenie o przetargu nieograniczonym na:</w:t>
      </w:r>
    </w:p>
    <w:p w14:paraId="1A9BB15B" w14:textId="77777777" w:rsidR="00676739" w:rsidRDefault="00676739" w:rsidP="00676739">
      <w:pPr>
        <w:spacing w:after="0" w:line="240" w:lineRule="auto"/>
        <w:jc w:val="center"/>
        <w:rPr>
          <w:rFonts w:cstheme="minorHAnsi"/>
        </w:rPr>
      </w:pPr>
    </w:p>
    <w:p w14:paraId="61EFA4E2" w14:textId="77777777" w:rsidR="00676739" w:rsidRDefault="00676739" w:rsidP="00676739">
      <w:pPr>
        <w:spacing w:after="0" w:line="240" w:lineRule="auto"/>
        <w:jc w:val="center"/>
        <w:rPr>
          <w:rFonts w:cstheme="minorHAnsi"/>
        </w:rPr>
      </w:pPr>
    </w:p>
    <w:p w14:paraId="36CB8078" w14:textId="3680FD1D" w:rsidR="00344FA4" w:rsidRPr="00676739" w:rsidRDefault="00676739" w:rsidP="00676739">
      <w:pPr>
        <w:rPr>
          <w:rFonts w:ascii="Arial" w:eastAsia="Times New Roman" w:hAnsi="Arial" w:cs="Arial"/>
          <w:sz w:val="20"/>
          <w:szCs w:val="20"/>
          <w:lang w:eastAsia="pl-PL"/>
        </w:rPr>
      </w:pPr>
      <w:r>
        <w:rPr>
          <w:rFonts w:cstheme="minorHAnsi"/>
        </w:rPr>
        <w:t>„Dostawę sprzętu komputerowego, podzespołów komputerowych, oprogramowania, narzędzi i urządzeń do szkolnych pracowni komputerowych”</w:t>
      </w:r>
      <w:r w:rsidRPr="005E59D4">
        <w:rPr>
          <w:rFonts w:ascii="Arial" w:eastAsia="Times New Roman" w:hAnsi="Arial" w:cs="Arial"/>
          <w:sz w:val="20"/>
          <w:szCs w:val="20"/>
          <w:lang w:eastAsia="pl-PL"/>
        </w:rPr>
        <w:t xml:space="preserve">, przedstawiamy informacje o </w:t>
      </w:r>
      <w:r>
        <w:rPr>
          <w:rFonts w:ascii="Arial" w:eastAsia="Times New Roman" w:hAnsi="Arial" w:cs="Arial"/>
          <w:sz w:val="20"/>
          <w:szCs w:val="20"/>
          <w:lang w:eastAsia="pl-PL"/>
        </w:rPr>
        <w:t xml:space="preserve">oferowanym </w:t>
      </w:r>
      <w:r w:rsidRPr="005E59D4">
        <w:rPr>
          <w:rFonts w:ascii="Arial" w:eastAsia="Times New Roman" w:hAnsi="Arial" w:cs="Arial"/>
          <w:sz w:val="20"/>
          <w:szCs w:val="20"/>
          <w:lang w:eastAsia="pl-PL"/>
        </w:rPr>
        <w:t>produkcie:</w:t>
      </w:r>
    </w:p>
    <w:p w14:paraId="14C60C34" w14:textId="77777777" w:rsidR="00D54631" w:rsidRDefault="00D54631">
      <w:pPr>
        <w:rPr>
          <w:rFonts w:cstheme="minorHAnsi"/>
          <w:b/>
          <w:sz w:val="24"/>
          <w:szCs w:val="24"/>
        </w:rPr>
      </w:pPr>
      <w:r>
        <w:rPr>
          <w:rFonts w:cstheme="minorHAnsi"/>
          <w:b/>
          <w:sz w:val="24"/>
          <w:szCs w:val="24"/>
        </w:rPr>
        <w:br w:type="page"/>
      </w:r>
    </w:p>
    <w:p w14:paraId="0D350C66" w14:textId="57D4AB8C" w:rsidR="00676B5E" w:rsidRDefault="00676B5E" w:rsidP="00676B5E">
      <w:pPr>
        <w:rPr>
          <w:rFonts w:cstheme="minorHAnsi"/>
          <w:b/>
          <w:sz w:val="24"/>
          <w:szCs w:val="24"/>
        </w:rPr>
      </w:pPr>
      <w:bookmarkStart w:id="0" w:name="_GoBack"/>
      <w:bookmarkEnd w:id="0"/>
      <w:r w:rsidRPr="00676B5E">
        <w:rPr>
          <w:rFonts w:cstheme="minorHAnsi"/>
          <w:b/>
          <w:sz w:val="24"/>
          <w:szCs w:val="24"/>
        </w:rPr>
        <w:lastRenderedPageBreak/>
        <w:t>Tablica interaktywna z projektorem o krótkiej ogniskowej - 2 szt.</w:t>
      </w:r>
    </w:p>
    <w:p w14:paraId="25A4A455" w14:textId="77777777" w:rsidR="00D54631" w:rsidRPr="00B45D7E" w:rsidRDefault="00D54631" w:rsidP="00D54631">
      <w:pPr>
        <w:rPr>
          <w:rFonts w:eastAsia="Times New Roman" w:cstheme="minorHAnsi"/>
          <w:b/>
          <w:sz w:val="24"/>
          <w:szCs w:val="24"/>
          <w:lang w:eastAsia="pl-PL"/>
        </w:rPr>
      </w:pPr>
      <w:r>
        <w:rPr>
          <w:rFonts w:eastAsia="Times New Roman" w:cstheme="minorHAnsi"/>
          <w:b/>
          <w:sz w:val="24"/>
          <w:szCs w:val="24"/>
          <w:lang w:eastAsia="pl-PL"/>
        </w:rPr>
        <w:t>N</w:t>
      </w:r>
      <w:r w:rsidRPr="005A03AF">
        <w:rPr>
          <w:rFonts w:eastAsia="Times New Roman" w:cstheme="minorHAnsi"/>
          <w:b/>
          <w:sz w:val="24"/>
          <w:szCs w:val="24"/>
          <w:lang w:eastAsia="pl-PL"/>
        </w:rPr>
        <w:t>azwa,</w:t>
      </w:r>
      <w:r>
        <w:rPr>
          <w:rFonts w:eastAsia="Times New Roman" w:cstheme="minorHAnsi"/>
          <w:b/>
          <w:sz w:val="24"/>
          <w:szCs w:val="24"/>
          <w:lang w:eastAsia="pl-PL"/>
        </w:rPr>
        <w:t xml:space="preserve"> </w:t>
      </w:r>
      <w:r w:rsidRPr="005A03AF">
        <w:rPr>
          <w:rFonts w:eastAsia="Times New Roman" w:cstheme="minorHAnsi"/>
          <w:b/>
          <w:sz w:val="24"/>
          <w:szCs w:val="24"/>
          <w:lang w:eastAsia="pl-PL"/>
        </w:rPr>
        <w:t>model</w:t>
      </w:r>
      <w:r>
        <w:rPr>
          <w:rFonts w:eastAsia="Times New Roman" w:cstheme="minorHAnsi"/>
          <w:b/>
          <w:sz w:val="24"/>
          <w:szCs w:val="24"/>
          <w:lang w:eastAsia="pl-PL"/>
        </w:rPr>
        <w:t>………………………………………………………………………………………………….</w:t>
      </w:r>
      <w:r w:rsidRPr="005A03AF">
        <w:rPr>
          <w:rFonts w:eastAsia="Times New Roman" w:cstheme="minorHAnsi"/>
          <w:b/>
          <w:sz w:val="24"/>
          <w:szCs w:val="24"/>
          <w:lang w:eastAsia="pl-PL"/>
        </w:rPr>
        <w:t xml:space="preserve"> </w:t>
      </w:r>
    </w:p>
    <w:tbl>
      <w:tblPr>
        <w:tblW w:w="15309" w:type="dxa"/>
        <w:tblInd w:w="-572" w:type="dxa"/>
        <w:tblLayout w:type="fixed"/>
        <w:tblCellMar>
          <w:left w:w="70" w:type="dxa"/>
          <w:right w:w="70" w:type="dxa"/>
        </w:tblCellMar>
        <w:tblLook w:val="0000" w:firstRow="0" w:lastRow="0" w:firstColumn="0" w:lastColumn="0" w:noHBand="0" w:noVBand="0"/>
      </w:tblPr>
      <w:tblGrid>
        <w:gridCol w:w="2410"/>
        <w:gridCol w:w="7938"/>
        <w:gridCol w:w="4961"/>
      </w:tblGrid>
      <w:tr w:rsidR="00D54631" w:rsidRPr="00676B5E" w14:paraId="099BE6A3" w14:textId="77777777" w:rsidTr="0001209A">
        <w:trPr>
          <w:cantSplit/>
        </w:trPr>
        <w:tc>
          <w:tcPr>
            <w:tcW w:w="2410" w:type="dxa"/>
            <w:tcBorders>
              <w:top w:val="single" w:sz="4" w:space="0" w:color="auto"/>
              <w:left w:val="single" w:sz="4" w:space="0" w:color="auto"/>
              <w:bottom w:val="single" w:sz="4" w:space="0" w:color="auto"/>
              <w:right w:val="single" w:sz="4" w:space="0" w:color="auto"/>
            </w:tcBorders>
          </w:tcPr>
          <w:p w14:paraId="26CFBB6B" w14:textId="717F092E" w:rsidR="00D54631" w:rsidRPr="0001209A" w:rsidRDefault="00D54631" w:rsidP="0089372B">
            <w:pPr>
              <w:jc w:val="center"/>
              <w:rPr>
                <w:rFonts w:cstheme="minorHAnsi"/>
                <w:b/>
                <w:sz w:val="24"/>
                <w:szCs w:val="24"/>
              </w:rPr>
            </w:pPr>
            <w:r w:rsidRPr="00676739">
              <w:rPr>
                <w:rFonts w:cstheme="minorHAnsi"/>
                <w:b/>
                <w:sz w:val="24"/>
                <w:szCs w:val="24"/>
              </w:rPr>
              <w:t>Nazwa komponentu</w:t>
            </w:r>
          </w:p>
        </w:tc>
        <w:tc>
          <w:tcPr>
            <w:tcW w:w="7938" w:type="dxa"/>
            <w:tcBorders>
              <w:top w:val="single" w:sz="4" w:space="0" w:color="auto"/>
              <w:left w:val="single" w:sz="4" w:space="0" w:color="auto"/>
              <w:bottom w:val="single" w:sz="4" w:space="0" w:color="auto"/>
              <w:right w:val="single" w:sz="4" w:space="0" w:color="auto"/>
            </w:tcBorders>
          </w:tcPr>
          <w:p w14:paraId="0A55B923" w14:textId="7C84387F" w:rsidR="00D54631" w:rsidRPr="0001209A" w:rsidRDefault="00D54631" w:rsidP="0001209A">
            <w:pPr>
              <w:rPr>
                <w:rFonts w:cstheme="minorHAnsi"/>
                <w:sz w:val="24"/>
                <w:szCs w:val="24"/>
              </w:rPr>
            </w:pPr>
            <w:r w:rsidRPr="00676739">
              <w:rPr>
                <w:rFonts w:cstheme="minorHAnsi"/>
                <w:b/>
                <w:sz w:val="24"/>
                <w:szCs w:val="24"/>
              </w:rPr>
              <w:t xml:space="preserve">Wymagane </w:t>
            </w:r>
            <w:r w:rsidRPr="00676739">
              <w:rPr>
                <w:rFonts w:cstheme="minorHAnsi"/>
                <w:b/>
                <w:sz w:val="24"/>
                <w:szCs w:val="24"/>
                <w:u w:val="single"/>
              </w:rPr>
              <w:t>minimalne</w:t>
            </w:r>
            <w:r w:rsidRPr="00676739">
              <w:rPr>
                <w:rFonts w:cstheme="minorHAnsi"/>
                <w:b/>
                <w:sz w:val="24"/>
                <w:szCs w:val="24"/>
              </w:rPr>
              <w:t xml:space="preserve"> parametry techniczne</w:t>
            </w:r>
          </w:p>
        </w:tc>
        <w:tc>
          <w:tcPr>
            <w:tcW w:w="4961" w:type="dxa"/>
            <w:tcBorders>
              <w:top w:val="single" w:sz="4" w:space="0" w:color="auto"/>
              <w:left w:val="single" w:sz="4" w:space="0" w:color="auto"/>
              <w:bottom w:val="single" w:sz="4" w:space="0" w:color="auto"/>
              <w:right w:val="single" w:sz="4" w:space="0" w:color="auto"/>
            </w:tcBorders>
          </w:tcPr>
          <w:p w14:paraId="15AC2F36" w14:textId="659B5ECB" w:rsidR="00D54631" w:rsidRPr="00676739" w:rsidRDefault="00D54631" w:rsidP="0089372B">
            <w:pPr>
              <w:jc w:val="center"/>
              <w:rPr>
                <w:rFonts w:cstheme="minorHAnsi"/>
                <w:b/>
                <w:sz w:val="24"/>
                <w:szCs w:val="24"/>
              </w:rPr>
            </w:pPr>
            <w:r w:rsidRPr="00676739">
              <w:rPr>
                <w:rFonts w:cstheme="minorHAnsi"/>
                <w:b/>
                <w:sz w:val="24"/>
                <w:szCs w:val="24"/>
              </w:rPr>
              <w:t>Parametry oferowanego sprzętu</w:t>
            </w:r>
          </w:p>
        </w:tc>
      </w:tr>
      <w:tr w:rsidR="0001209A" w:rsidRPr="00676B5E" w14:paraId="6517F34C" w14:textId="77777777" w:rsidTr="0001209A">
        <w:trPr>
          <w:cantSplit/>
        </w:trPr>
        <w:tc>
          <w:tcPr>
            <w:tcW w:w="2410" w:type="dxa"/>
            <w:tcBorders>
              <w:top w:val="single" w:sz="4" w:space="0" w:color="auto"/>
              <w:left w:val="single" w:sz="4" w:space="0" w:color="auto"/>
              <w:bottom w:val="single" w:sz="4" w:space="0" w:color="auto"/>
              <w:right w:val="single" w:sz="4" w:space="0" w:color="auto"/>
            </w:tcBorders>
          </w:tcPr>
          <w:p w14:paraId="2596CCDB" w14:textId="4ED939AB" w:rsidR="0001209A" w:rsidRPr="0001209A" w:rsidRDefault="0001209A" w:rsidP="0089372B">
            <w:pPr>
              <w:jc w:val="center"/>
              <w:rPr>
                <w:rFonts w:cstheme="minorHAnsi"/>
                <w:b/>
                <w:sz w:val="24"/>
                <w:szCs w:val="24"/>
              </w:rPr>
            </w:pPr>
            <w:r w:rsidRPr="0001209A">
              <w:rPr>
                <w:rFonts w:cstheme="minorHAnsi"/>
                <w:b/>
                <w:sz w:val="24"/>
                <w:szCs w:val="24"/>
              </w:rPr>
              <w:lastRenderedPageBreak/>
              <w:t>Parametry</w:t>
            </w:r>
          </w:p>
        </w:tc>
        <w:tc>
          <w:tcPr>
            <w:tcW w:w="7938" w:type="dxa"/>
            <w:tcBorders>
              <w:top w:val="single" w:sz="4" w:space="0" w:color="auto"/>
              <w:left w:val="single" w:sz="4" w:space="0" w:color="auto"/>
              <w:bottom w:val="single" w:sz="4" w:space="0" w:color="auto"/>
              <w:right w:val="single" w:sz="4" w:space="0" w:color="auto"/>
            </w:tcBorders>
          </w:tcPr>
          <w:p w14:paraId="28B38E91" w14:textId="77777777" w:rsidR="0001209A" w:rsidRPr="0001209A" w:rsidRDefault="0001209A" w:rsidP="0001209A">
            <w:pPr>
              <w:rPr>
                <w:rFonts w:cstheme="minorHAnsi"/>
                <w:sz w:val="24"/>
                <w:szCs w:val="24"/>
              </w:rPr>
            </w:pPr>
            <w:r w:rsidRPr="0001209A">
              <w:rPr>
                <w:rFonts w:cstheme="minorHAnsi"/>
                <w:sz w:val="24"/>
                <w:szCs w:val="24"/>
              </w:rPr>
              <w:t xml:space="preserve">Technologia LCD </w:t>
            </w:r>
          </w:p>
          <w:p w14:paraId="0B711563" w14:textId="77777777" w:rsidR="0001209A" w:rsidRPr="0001209A" w:rsidRDefault="0001209A" w:rsidP="0001209A">
            <w:pPr>
              <w:rPr>
                <w:rFonts w:cstheme="minorHAnsi"/>
                <w:sz w:val="24"/>
                <w:szCs w:val="24"/>
              </w:rPr>
            </w:pPr>
            <w:r w:rsidRPr="0001209A">
              <w:rPr>
                <w:rFonts w:cstheme="minorHAnsi"/>
                <w:sz w:val="24"/>
                <w:szCs w:val="24"/>
              </w:rPr>
              <w:t>Kontrast minimum 2000:1</w:t>
            </w:r>
          </w:p>
          <w:p w14:paraId="0C4E4019" w14:textId="77777777" w:rsidR="0001209A" w:rsidRPr="0001209A" w:rsidRDefault="0001209A" w:rsidP="0001209A">
            <w:pPr>
              <w:rPr>
                <w:rFonts w:cstheme="minorHAnsi"/>
                <w:sz w:val="24"/>
                <w:szCs w:val="24"/>
              </w:rPr>
            </w:pPr>
            <w:r w:rsidRPr="0001209A">
              <w:rPr>
                <w:rFonts w:cstheme="minorHAnsi"/>
                <w:sz w:val="24"/>
                <w:szCs w:val="24"/>
              </w:rPr>
              <w:t>Jasność minimum 2500 ANSI lumenów w trybie pełnej jasności Rozdzielczość rzeczywista minimum 1024x768, format matrycy 4:3</w:t>
            </w:r>
          </w:p>
          <w:p w14:paraId="30FDBD59" w14:textId="77777777" w:rsidR="0001209A" w:rsidRPr="0001209A" w:rsidRDefault="0001209A" w:rsidP="0001209A">
            <w:pPr>
              <w:rPr>
                <w:rFonts w:cstheme="minorHAnsi"/>
                <w:sz w:val="24"/>
                <w:szCs w:val="24"/>
              </w:rPr>
            </w:pPr>
            <w:r w:rsidRPr="0001209A">
              <w:rPr>
                <w:rFonts w:cstheme="minorHAnsi"/>
                <w:sz w:val="24"/>
                <w:szCs w:val="24"/>
              </w:rPr>
              <w:t>Projektor musi umożliwić wyświetlenie obrazu o przekątnej 80 cali (format 4:3) z odległości nie większej niż 125 cm (odległość od obrazu do najbardziej oddalonego od niej elementu projektora) przy zachowaniu proporcji obrazu, jego formatu, a także zapewniając ostrość na całej powierzchni bez stosowania jakichkolwiek elektronicznych korekcji,</w:t>
            </w:r>
          </w:p>
          <w:p w14:paraId="1155D700" w14:textId="77777777" w:rsidR="0001209A" w:rsidRPr="0001209A" w:rsidRDefault="0001209A" w:rsidP="0001209A">
            <w:pPr>
              <w:rPr>
                <w:rFonts w:cstheme="minorHAnsi"/>
                <w:sz w:val="24"/>
                <w:szCs w:val="24"/>
              </w:rPr>
            </w:pPr>
            <w:r w:rsidRPr="0001209A">
              <w:rPr>
                <w:rFonts w:cstheme="minorHAnsi"/>
                <w:sz w:val="24"/>
                <w:szCs w:val="24"/>
              </w:rPr>
              <w:t>Żywotność lampy minimum 5000 godzin w trybie pełnej jasności</w:t>
            </w:r>
          </w:p>
          <w:p w14:paraId="2525E269" w14:textId="77777777" w:rsidR="0001209A" w:rsidRPr="0001209A" w:rsidRDefault="0001209A" w:rsidP="0001209A">
            <w:pPr>
              <w:rPr>
                <w:rFonts w:cstheme="minorHAnsi"/>
                <w:sz w:val="24"/>
                <w:szCs w:val="24"/>
              </w:rPr>
            </w:pPr>
            <w:r w:rsidRPr="0001209A">
              <w:rPr>
                <w:rFonts w:cstheme="minorHAnsi"/>
                <w:sz w:val="24"/>
                <w:szCs w:val="24"/>
              </w:rPr>
              <w:t>Porty wejścia min.:</w:t>
            </w:r>
          </w:p>
          <w:p w14:paraId="396B8D98" w14:textId="77777777" w:rsidR="0001209A" w:rsidRPr="0001209A" w:rsidRDefault="0001209A" w:rsidP="0001209A">
            <w:pPr>
              <w:rPr>
                <w:rFonts w:cstheme="minorHAnsi"/>
                <w:sz w:val="24"/>
                <w:szCs w:val="24"/>
              </w:rPr>
            </w:pPr>
            <w:r w:rsidRPr="0001209A">
              <w:rPr>
                <w:rFonts w:cstheme="minorHAnsi"/>
                <w:sz w:val="24"/>
                <w:szCs w:val="24"/>
              </w:rPr>
              <w:t>1 x USB typ B</w:t>
            </w:r>
          </w:p>
          <w:p w14:paraId="6E23C394" w14:textId="77777777" w:rsidR="0001209A" w:rsidRPr="0001209A" w:rsidRDefault="0001209A" w:rsidP="0001209A">
            <w:pPr>
              <w:rPr>
                <w:rFonts w:cstheme="minorHAnsi"/>
                <w:sz w:val="24"/>
                <w:szCs w:val="24"/>
              </w:rPr>
            </w:pPr>
            <w:r w:rsidRPr="0001209A">
              <w:rPr>
                <w:rFonts w:cstheme="minorHAnsi"/>
                <w:sz w:val="24"/>
                <w:szCs w:val="24"/>
              </w:rPr>
              <w:t>1 x HDMI,</w:t>
            </w:r>
          </w:p>
          <w:p w14:paraId="6D12E9EB" w14:textId="77777777" w:rsidR="0001209A" w:rsidRPr="0001209A" w:rsidRDefault="0001209A" w:rsidP="0001209A">
            <w:pPr>
              <w:rPr>
                <w:rFonts w:cstheme="minorHAnsi"/>
                <w:sz w:val="24"/>
                <w:szCs w:val="24"/>
              </w:rPr>
            </w:pPr>
            <w:r w:rsidRPr="0001209A">
              <w:rPr>
                <w:rFonts w:cstheme="minorHAnsi"/>
                <w:sz w:val="24"/>
                <w:szCs w:val="24"/>
              </w:rPr>
              <w:t>1 x composite video (RCA Chinch),</w:t>
            </w:r>
          </w:p>
          <w:p w14:paraId="09A4BE9B" w14:textId="77777777" w:rsidR="0001209A" w:rsidRPr="0001209A" w:rsidRDefault="0001209A" w:rsidP="0001209A">
            <w:pPr>
              <w:rPr>
                <w:rFonts w:cstheme="minorHAnsi"/>
                <w:sz w:val="24"/>
                <w:szCs w:val="24"/>
              </w:rPr>
            </w:pPr>
            <w:r w:rsidRPr="0001209A">
              <w:rPr>
                <w:rFonts w:cstheme="minorHAnsi"/>
                <w:sz w:val="24"/>
                <w:szCs w:val="24"/>
              </w:rPr>
              <w:t>1 x audio stereo 2RCA lub miniJack</w:t>
            </w:r>
          </w:p>
          <w:p w14:paraId="1030F8E2" w14:textId="77777777" w:rsidR="0001209A" w:rsidRPr="0001209A" w:rsidRDefault="0001209A" w:rsidP="0001209A">
            <w:pPr>
              <w:rPr>
                <w:rFonts w:cstheme="minorHAnsi"/>
                <w:sz w:val="24"/>
                <w:szCs w:val="24"/>
              </w:rPr>
            </w:pPr>
            <w:r w:rsidRPr="0001209A">
              <w:rPr>
                <w:rFonts w:cstheme="minorHAnsi"/>
                <w:sz w:val="24"/>
                <w:szCs w:val="24"/>
              </w:rPr>
              <w:t>1 x RS232</w:t>
            </w:r>
          </w:p>
          <w:p w14:paraId="41C8AEE6" w14:textId="77777777" w:rsidR="0001209A" w:rsidRPr="0001209A" w:rsidRDefault="0001209A" w:rsidP="0001209A">
            <w:pPr>
              <w:rPr>
                <w:rFonts w:cstheme="minorHAnsi"/>
                <w:sz w:val="24"/>
                <w:szCs w:val="24"/>
              </w:rPr>
            </w:pPr>
            <w:r w:rsidRPr="0001209A">
              <w:rPr>
                <w:rFonts w:cstheme="minorHAnsi"/>
                <w:sz w:val="24"/>
                <w:szCs w:val="24"/>
              </w:rPr>
              <w:t>1 x RJ45</w:t>
            </w:r>
          </w:p>
          <w:p w14:paraId="4AEA7B41" w14:textId="77777777" w:rsidR="0001209A" w:rsidRPr="0001209A" w:rsidRDefault="0001209A" w:rsidP="0001209A">
            <w:pPr>
              <w:rPr>
                <w:rFonts w:cstheme="minorHAnsi"/>
                <w:sz w:val="24"/>
                <w:szCs w:val="24"/>
              </w:rPr>
            </w:pPr>
            <w:r w:rsidRPr="0001209A">
              <w:rPr>
                <w:rFonts w:cstheme="minorHAnsi"/>
                <w:sz w:val="24"/>
                <w:szCs w:val="24"/>
              </w:rPr>
              <w:t>2 x VGA (DB-15), Porty wyjścia min:</w:t>
            </w:r>
          </w:p>
          <w:p w14:paraId="20875451" w14:textId="77777777" w:rsidR="0001209A" w:rsidRPr="0001209A" w:rsidRDefault="0001209A" w:rsidP="0001209A">
            <w:pPr>
              <w:rPr>
                <w:rFonts w:cstheme="minorHAnsi"/>
                <w:sz w:val="24"/>
                <w:szCs w:val="24"/>
              </w:rPr>
            </w:pPr>
            <w:r w:rsidRPr="0001209A">
              <w:rPr>
                <w:rFonts w:cstheme="minorHAnsi"/>
                <w:sz w:val="24"/>
                <w:szCs w:val="24"/>
              </w:rPr>
              <w:t>1 x VGA (DB-15),</w:t>
            </w:r>
          </w:p>
          <w:p w14:paraId="02BA69E4" w14:textId="77777777" w:rsidR="0001209A" w:rsidRPr="0001209A" w:rsidRDefault="0001209A" w:rsidP="0001209A">
            <w:pPr>
              <w:rPr>
                <w:rFonts w:cstheme="minorHAnsi"/>
                <w:sz w:val="24"/>
                <w:szCs w:val="24"/>
              </w:rPr>
            </w:pPr>
            <w:r w:rsidRPr="0001209A">
              <w:rPr>
                <w:rFonts w:cstheme="minorHAnsi"/>
                <w:sz w:val="24"/>
                <w:szCs w:val="24"/>
              </w:rPr>
              <w:t>1 x audio stereo 2RCA lub miniJack</w:t>
            </w:r>
          </w:p>
          <w:p w14:paraId="447D07BA" w14:textId="77777777" w:rsidR="0001209A" w:rsidRPr="0001209A" w:rsidRDefault="0001209A" w:rsidP="0001209A">
            <w:pPr>
              <w:rPr>
                <w:rFonts w:cstheme="minorHAnsi"/>
                <w:sz w:val="24"/>
                <w:szCs w:val="24"/>
              </w:rPr>
            </w:pPr>
            <w:r w:rsidRPr="0001209A">
              <w:rPr>
                <w:rFonts w:cstheme="minorHAnsi"/>
                <w:sz w:val="24"/>
                <w:szCs w:val="24"/>
              </w:rPr>
              <w:t xml:space="preserve">Waga maksymalnie 3,5 kg </w:t>
            </w:r>
          </w:p>
          <w:p w14:paraId="253DBE42" w14:textId="0B9E3162" w:rsidR="0001209A" w:rsidRPr="0001209A" w:rsidRDefault="0001209A" w:rsidP="0001209A">
            <w:pPr>
              <w:rPr>
                <w:rFonts w:cstheme="minorHAnsi"/>
                <w:sz w:val="24"/>
                <w:szCs w:val="24"/>
              </w:rPr>
            </w:pPr>
            <w:r w:rsidRPr="0001209A">
              <w:rPr>
                <w:rFonts w:cstheme="minorHAnsi"/>
                <w:sz w:val="24"/>
                <w:szCs w:val="24"/>
              </w:rPr>
              <w:t>Głośność pracy (max) 36dB w trybie pełnej jasności</w:t>
            </w:r>
          </w:p>
        </w:tc>
        <w:tc>
          <w:tcPr>
            <w:tcW w:w="4961" w:type="dxa"/>
            <w:tcBorders>
              <w:top w:val="single" w:sz="4" w:space="0" w:color="auto"/>
              <w:left w:val="single" w:sz="4" w:space="0" w:color="auto"/>
              <w:bottom w:val="single" w:sz="4" w:space="0" w:color="auto"/>
              <w:right w:val="single" w:sz="4" w:space="0" w:color="auto"/>
            </w:tcBorders>
          </w:tcPr>
          <w:p w14:paraId="4CB8B581" w14:textId="77777777" w:rsidR="0001209A" w:rsidRPr="00676739" w:rsidRDefault="0001209A" w:rsidP="0089372B">
            <w:pPr>
              <w:jc w:val="center"/>
              <w:rPr>
                <w:rFonts w:cstheme="minorHAnsi"/>
                <w:b/>
                <w:sz w:val="24"/>
                <w:szCs w:val="24"/>
              </w:rPr>
            </w:pPr>
          </w:p>
        </w:tc>
      </w:tr>
      <w:tr w:rsidR="0089372B" w:rsidRPr="00676B5E" w14:paraId="2F41C0A3" w14:textId="0801EE78" w:rsidTr="0001209A">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3C8AA4DE" w14:textId="77777777" w:rsidR="0089372B" w:rsidRPr="004C112B" w:rsidRDefault="0089372B" w:rsidP="0089372B">
            <w:pPr>
              <w:rPr>
                <w:rFonts w:cstheme="minorHAnsi"/>
                <w:sz w:val="24"/>
                <w:szCs w:val="24"/>
              </w:rPr>
            </w:pPr>
            <w:r w:rsidRPr="004C112B">
              <w:rPr>
                <w:rFonts w:cstheme="minorHAnsi"/>
                <w:sz w:val="24"/>
                <w:szCs w:val="24"/>
              </w:rPr>
              <w:lastRenderedPageBreak/>
              <w:t>Uchwyt mocujący projektora</w:t>
            </w:r>
          </w:p>
        </w:tc>
        <w:tc>
          <w:tcPr>
            <w:tcW w:w="7938" w:type="dxa"/>
            <w:tcBorders>
              <w:top w:val="single" w:sz="4" w:space="0" w:color="auto"/>
              <w:left w:val="single" w:sz="4" w:space="0" w:color="auto"/>
              <w:bottom w:val="single" w:sz="4" w:space="0" w:color="auto"/>
              <w:right w:val="single" w:sz="4" w:space="0" w:color="auto"/>
            </w:tcBorders>
            <w:vAlign w:val="center"/>
          </w:tcPr>
          <w:p w14:paraId="2DE3A035" w14:textId="77777777" w:rsidR="0089372B" w:rsidRPr="00676B5E" w:rsidRDefault="0089372B" w:rsidP="0089372B">
            <w:pPr>
              <w:keepNext/>
              <w:spacing w:after="0" w:line="276" w:lineRule="auto"/>
              <w:rPr>
                <w:rFonts w:cstheme="minorHAnsi"/>
                <w:sz w:val="24"/>
                <w:szCs w:val="24"/>
              </w:rPr>
            </w:pPr>
            <w:r w:rsidRPr="00676B5E">
              <w:rPr>
                <w:rFonts w:cstheme="minorHAnsi"/>
                <w:sz w:val="24"/>
                <w:szCs w:val="24"/>
              </w:rPr>
              <w:t xml:space="preserve">Minimalne płynne regulacje: </w:t>
            </w:r>
          </w:p>
          <w:p w14:paraId="28DC0BB7" w14:textId="31E03A42" w:rsidR="0089372B" w:rsidRPr="00676B5E" w:rsidRDefault="0089372B" w:rsidP="0089372B">
            <w:pPr>
              <w:keepNext/>
              <w:spacing w:after="0" w:line="276" w:lineRule="auto"/>
              <w:rPr>
                <w:rFonts w:cstheme="minorHAnsi"/>
                <w:sz w:val="24"/>
                <w:szCs w:val="24"/>
              </w:rPr>
            </w:pPr>
            <w:r w:rsidRPr="00676B5E">
              <w:rPr>
                <w:rFonts w:cstheme="minorHAnsi"/>
                <w:sz w:val="24"/>
                <w:szCs w:val="24"/>
              </w:rPr>
              <w:t>odległość od ściany bliżej/dalej</w:t>
            </w:r>
            <w:r>
              <w:rPr>
                <w:rFonts w:cstheme="minorHAnsi"/>
                <w:sz w:val="24"/>
                <w:szCs w:val="24"/>
              </w:rPr>
              <w:t xml:space="preserve">, </w:t>
            </w:r>
            <w:r w:rsidRPr="00676B5E">
              <w:rPr>
                <w:rFonts w:cstheme="minorHAnsi"/>
                <w:sz w:val="24"/>
                <w:szCs w:val="24"/>
              </w:rPr>
              <w:t>pochylenie projektora przód/tył, pochylenie na prawo/lewo, odchylenie od ściany  prawo/lewo</w:t>
            </w:r>
          </w:p>
          <w:p w14:paraId="1CBA39A2" w14:textId="77777777" w:rsidR="0089372B" w:rsidRPr="00676B5E" w:rsidRDefault="0089372B" w:rsidP="0089372B">
            <w:pPr>
              <w:keepNext/>
              <w:spacing w:after="0" w:line="276" w:lineRule="auto"/>
              <w:rPr>
                <w:rFonts w:cstheme="minorHAnsi"/>
                <w:b/>
                <w:sz w:val="24"/>
                <w:szCs w:val="24"/>
              </w:rPr>
            </w:pPr>
            <w:r w:rsidRPr="00676B5E">
              <w:rPr>
                <w:rFonts w:cstheme="minorHAnsi"/>
                <w:sz w:val="24"/>
                <w:szCs w:val="24"/>
              </w:rPr>
              <w:t>Prowadzenie kabli – wewnątrz konstrukcji uchwytu</w:t>
            </w:r>
          </w:p>
        </w:tc>
        <w:tc>
          <w:tcPr>
            <w:tcW w:w="4961" w:type="dxa"/>
            <w:tcBorders>
              <w:top w:val="single" w:sz="4" w:space="0" w:color="auto"/>
              <w:left w:val="single" w:sz="4" w:space="0" w:color="auto"/>
              <w:bottom w:val="single" w:sz="4" w:space="0" w:color="auto"/>
              <w:right w:val="single" w:sz="4" w:space="0" w:color="auto"/>
            </w:tcBorders>
          </w:tcPr>
          <w:p w14:paraId="4D26236C" w14:textId="77777777" w:rsidR="0089372B" w:rsidRPr="00676B5E" w:rsidRDefault="0089372B" w:rsidP="0089372B">
            <w:pPr>
              <w:keepNext/>
              <w:spacing w:after="0" w:line="276" w:lineRule="auto"/>
              <w:rPr>
                <w:rFonts w:cstheme="minorHAnsi"/>
                <w:sz w:val="24"/>
                <w:szCs w:val="24"/>
              </w:rPr>
            </w:pPr>
          </w:p>
        </w:tc>
      </w:tr>
      <w:tr w:rsidR="0089372B" w:rsidRPr="00676B5E" w14:paraId="7F87A714" w14:textId="4B29B80E" w:rsidTr="0001209A">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887FD51" w14:textId="77777777" w:rsidR="0089372B" w:rsidRPr="004C112B" w:rsidRDefault="0089372B" w:rsidP="0089372B">
            <w:pPr>
              <w:rPr>
                <w:rFonts w:cstheme="minorHAnsi"/>
                <w:sz w:val="24"/>
                <w:szCs w:val="24"/>
              </w:rPr>
            </w:pPr>
            <w:r w:rsidRPr="004C112B">
              <w:rPr>
                <w:rFonts w:cstheme="minorHAnsi"/>
                <w:sz w:val="24"/>
                <w:szCs w:val="24"/>
              </w:rPr>
              <w:t>Tablica interaktywna</w:t>
            </w:r>
          </w:p>
        </w:tc>
        <w:tc>
          <w:tcPr>
            <w:tcW w:w="7938" w:type="dxa"/>
            <w:tcBorders>
              <w:top w:val="single" w:sz="4" w:space="0" w:color="auto"/>
              <w:left w:val="single" w:sz="4" w:space="0" w:color="auto"/>
              <w:bottom w:val="single" w:sz="4" w:space="0" w:color="auto"/>
              <w:right w:val="single" w:sz="4" w:space="0" w:color="auto"/>
            </w:tcBorders>
            <w:vAlign w:val="center"/>
          </w:tcPr>
          <w:p w14:paraId="640DC691" w14:textId="77777777" w:rsidR="0089372B" w:rsidRPr="00676B5E" w:rsidRDefault="0089372B" w:rsidP="0089372B">
            <w:pPr>
              <w:rPr>
                <w:rFonts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A86D86A" w14:textId="77777777" w:rsidR="0089372B" w:rsidRPr="00676B5E" w:rsidRDefault="0089372B" w:rsidP="0089372B">
            <w:pPr>
              <w:rPr>
                <w:rFonts w:cstheme="minorHAnsi"/>
                <w:b/>
                <w:sz w:val="24"/>
                <w:szCs w:val="24"/>
              </w:rPr>
            </w:pPr>
          </w:p>
        </w:tc>
      </w:tr>
      <w:tr w:rsidR="0089372B" w:rsidRPr="00676B5E" w14:paraId="657E013F" w14:textId="4229207E"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12219484" w14:textId="77777777" w:rsidR="0089372B" w:rsidRPr="00676B5E" w:rsidRDefault="0089372B" w:rsidP="0089372B">
            <w:pPr>
              <w:rPr>
                <w:rFonts w:cstheme="minorHAnsi"/>
                <w:sz w:val="24"/>
                <w:szCs w:val="24"/>
              </w:rPr>
            </w:pPr>
            <w:r w:rsidRPr="00676B5E">
              <w:rPr>
                <w:rFonts w:cstheme="minorHAnsi"/>
                <w:sz w:val="24"/>
                <w:szCs w:val="24"/>
              </w:rPr>
              <w:t>Technologia</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tbl>
            <w:tblPr>
              <w:tblW w:w="7000" w:type="dxa"/>
              <w:tblLayout w:type="fixed"/>
              <w:tblCellMar>
                <w:top w:w="15" w:type="dxa"/>
                <w:left w:w="15" w:type="dxa"/>
                <w:right w:w="15" w:type="dxa"/>
              </w:tblCellMar>
              <w:tblLook w:val="0000" w:firstRow="0" w:lastRow="0" w:firstColumn="0" w:lastColumn="0" w:noHBand="0" w:noVBand="0"/>
            </w:tblPr>
            <w:tblGrid>
              <w:gridCol w:w="7000"/>
            </w:tblGrid>
            <w:tr w:rsidR="0089372B" w:rsidRPr="00676B5E" w14:paraId="35205851" w14:textId="77777777" w:rsidTr="00D67188">
              <w:trPr>
                <w:trHeight w:val="255"/>
              </w:trPr>
              <w:tc>
                <w:tcPr>
                  <w:tcW w:w="7000" w:type="dxa"/>
                  <w:shd w:val="clear" w:color="auto" w:fill="auto"/>
                  <w:vAlign w:val="bottom"/>
                </w:tcPr>
                <w:p w14:paraId="2D4B554F"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Technologia – dotykowa, optyczna.</w:t>
                  </w:r>
                </w:p>
                <w:p w14:paraId="3E148ADF" w14:textId="6847BB22"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 xml:space="preserve">Obsługa dwóch jednoczesnych dotknięć umożliwia pracę do dwóch użytkowników z materiałem interaktywnym na tablicy wykorzystując dołączone pisaki, inne przedmioty lub swoje palce do pisania. </w:t>
                  </w:r>
                </w:p>
              </w:tc>
            </w:tr>
          </w:tbl>
          <w:p w14:paraId="34E8E3F5" w14:textId="77777777" w:rsidR="0089372B" w:rsidRPr="00676B5E" w:rsidRDefault="0089372B" w:rsidP="0089372B">
            <w:pPr>
              <w:rPr>
                <w:rFonts w:cstheme="minorHAnsi"/>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ED04E47" w14:textId="77777777" w:rsidR="0089372B" w:rsidRPr="00676B5E" w:rsidRDefault="0089372B" w:rsidP="0089372B">
            <w:pPr>
              <w:spacing w:after="0" w:line="240" w:lineRule="auto"/>
              <w:jc w:val="both"/>
              <w:rPr>
                <w:rFonts w:cstheme="minorHAnsi"/>
                <w:sz w:val="24"/>
                <w:szCs w:val="24"/>
                <w:lang w:eastAsia="pl-PL"/>
              </w:rPr>
            </w:pPr>
          </w:p>
        </w:tc>
      </w:tr>
      <w:tr w:rsidR="0089372B" w:rsidRPr="00676B5E" w14:paraId="3C9090FA" w14:textId="5857BEBA"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E02C686" w14:textId="77777777" w:rsidR="0089372B" w:rsidRPr="00676B5E" w:rsidRDefault="0089372B" w:rsidP="0089372B">
            <w:pPr>
              <w:rPr>
                <w:rFonts w:cstheme="minorHAnsi"/>
                <w:sz w:val="24"/>
                <w:szCs w:val="24"/>
              </w:rPr>
            </w:pPr>
            <w:r w:rsidRPr="00676B5E">
              <w:rPr>
                <w:rFonts w:cstheme="minorHAnsi"/>
                <w:sz w:val="24"/>
                <w:szCs w:val="24"/>
              </w:rPr>
              <w:t>Przekątna wymiaru interaktywnego (cale)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B86C717" w14:textId="24DBBB5E"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Efektywna powierzchnia tablicy (obszar interaktywny), na której można dokonywać notatek, sterować pracą komputera i wyświetlać obraz z projektora 156,5 cm × 117,5 cm (przekątna 77 cali – 195,6 cm).</w:t>
            </w:r>
          </w:p>
        </w:tc>
        <w:tc>
          <w:tcPr>
            <w:tcW w:w="4961" w:type="dxa"/>
            <w:tcBorders>
              <w:top w:val="single" w:sz="4" w:space="0" w:color="000000"/>
              <w:left w:val="single" w:sz="4" w:space="0" w:color="000000"/>
              <w:bottom w:val="single" w:sz="4" w:space="0" w:color="000000"/>
              <w:right w:val="single" w:sz="4" w:space="0" w:color="000000"/>
            </w:tcBorders>
          </w:tcPr>
          <w:p w14:paraId="393CC39B" w14:textId="77777777" w:rsidR="0089372B" w:rsidRPr="00676B5E" w:rsidRDefault="0089372B" w:rsidP="0089372B">
            <w:pPr>
              <w:spacing w:after="0" w:line="240" w:lineRule="auto"/>
              <w:jc w:val="both"/>
              <w:rPr>
                <w:rFonts w:cstheme="minorHAnsi"/>
                <w:sz w:val="24"/>
                <w:szCs w:val="24"/>
                <w:lang w:eastAsia="pl-PL"/>
              </w:rPr>
            </w:pPr>
          </w:p>
        </w:tc>
      </w:tr>
      <w:tr w:rsidR="0089372B" w:rsidRPr="00676B5E" w14:paraId="5F973EBF" w14:textId="6B28E992"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11169593" w14:textId="77777777" w:rsidR="0089372B" w:rsidRPr="00676B5E" w:rsidRDefault="0089372B" w:rsidP="0089372B">
            <w:pPr>
              <w:rPr>
                <w:rFonts w:cstheme="minorHAnsi"/>
                <w:sz w:val="24"/>
                <w:szCs w:val="24"/>
              </w:rPr>
            </w:pPr>
            <w:r w:rsidRPr="00676B5E">
              <w:rPr>
                <w:rFonts w:cstheme="minorHAnsi"/>
                <w:sz w:val="24"/>
                <w:szCs w:val="24"/>
              </w:rPr>
              <w:t>Format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A74D835"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Format tablicy – 4 / 3</w:t>
            </w:r>
          </w:p>
        </w:tc>
        <w:tc>
          <w:tcPr>
            <w:tcW w:w="4961" w:type="dxa"/>
            <w:tcBorders>
              <w:top w:val="single" w:sz="4" w:space="0" w:color="000000"/>
              <w:left w:val="single" w:sz="4" w:space="0" w:color="000000"/>
              <w:bottom w:val="single" w:sz="4" w:space="0" w:color="000000"/>
              <w:right w:val="single" w:sz="4" w:space="0" w:color="000000"/>
            </w:tcBorders>
          </w:tcPr>
          <w:p w14:paraId="1B958532" w14:textId="77777777" w:rsidR="0089372B" w:rsidRPr="00676B5E" w:rsidRDefault="0089372B" w:rsidP="0089372B">
            <w:pPr>
              <w:spacing w:after="0" w:line="240" w:lineRule="auto"/>
              <w:jc w:val="both"/>
              <w:rPr>
                <w:rFonts w:cstheme="minorHAnsi"/>
                <w:sz w:val="24"/>
                <w:szCs w:val="24"/>
                <w:lang w:eastAsia="pl-PL"/>
              </w:rPr>
            </w:pPr>
          </w:p>
        </w:tc>
      </w:tr>
      <w:tr w:rsidR="0089372B" w:rsidRPr="00676B5E" w14:paraId="0E0A1F50" w14:textId="52238C14"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84F08E4" w14:textId="77777777" w:rsidR="0089372B" w:rsidRPr="00676B5E" w:rsidRDefault="0089372B" w:rsidP="0089372B">
            <w:pPr>
              <w:rPr>
                <w:rFonts w:cstheme="minorHAnsi"/>
                <w:sz w:val="24"/>
                <w:szCs w:val="24"/>
              </w:rPr>
            </w:pPr>
            <w:r w:rsidRPr="00676B5E">
              <w:rPr>
                <w:rFonts w:cstheme="minorHAnsi"/>
                <w:sz w:val="24"/>
                <w:szCs w:val="24"/>
              </w:rPr>
              <w:t>Powierzchnia tablicy</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14F510" w14:textId="77777777" w:rsidR="0089372B" w:rsidRPr="00676B5E" w:rsidRDefault="0089372B" w:rsidP="0089372B">
            <w:pPr>
              <w:rPr>
                <w:rFonts w:cstheme="minorHAnsi"/>
                <w:sz w:val="24"/>
                <w:szCs w:val="24"/>
              </w:rPr>
            </w:pPr>
            <w:r w:rsidRPr="00676B5E">
              <w:rPr>
                <w:rFonts w:cstheme="minorHAnsi"/>
                <w:sz w:val="24"/>
                <w:szCs w:val="24"/>
              </w:rPr>
              <w:t>Ceramiczna, matowa, magnetyczna o wysokiej odporności na zarysowania, uszkodzenia mechaniczne</w:t>
            </w:r>
          </w:p>
        </w:tc>
        <w:tc>
          <w:tcPr>
            <w:tcW w:w="4961" w:type="dxa"/>
            <w:tcBorders>
              <w:top w:val="single" w:sz="4" w:space="0" w:color="000000"/>
              <w:left w:val="single" w:sz="4" w:space="0" w:color="000000"/>
              <w:bottom w:val="single" w:sz="4" w:space="0" w:color="000000"/>
              <w:right w:val="single" w:sz="4" w:space="0" w:color="000000"/>
            </w:tcBorders>
          </w:tcPr>
          <w:p w14:paraId="38C1CEF5" w14:textId="77777777" w:rsidR="0089372B" w:rsidRPr="00676B5E" w:rsidRDefault="0089372B" w:rsidP="0089372B">
            <w:pPr>
              <w:rPr>
                <w:rFonts w:cstheme="minorHAnsi"/>
                <w:sz w:val="24"/>
                <w:szCs w:val="24"/>
              </w:rPr>
            </w:pPr>
          </w:p>
        </w:tc>
      </w:tr>
      <w:tr w:rsidR="0089372B" w:rsidRPr="00676B5E" w14:paraId="00E08CA3" w14:textId="7E2D51DC"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355FF1E4" w14:textId="77777777" w:rsidR="0089372B" w:rsidRPr="00676B5E" w:rsidRDefault="0089372B" w:rsidP="0089372B">
            <w:pPr>
              <w:rPr>
                <w:rFonts w:cstheme="minorHAnsi"/>
                <w:sz w:val="24"/>
                <w:szCs w:val="24"/>
              </w:rPr>
            </w:pPr>
            <w:r w:rsidRPr="00676B5E">
              <w:rPr>
                <w:rFonts w:cstheme="minorHAnsi"/>
                <w:sz w:val="24"/>
                <w:szCs w:val="24"/>
              </w:rPr>
              <w:t xml:space="preserve">Dokładność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CF89A6" w14:textId="77777777" w:rsidR="0089372B" w:rsidRPr="00676B5E" w:rsidRDefault="0089372B" w:rsidP="0089372B">
            <w:pPr>
              <w:rPr>
                <w:rFonts w:cstheme="minorHAnsi"/>
                <w:sz w:val="24"/>
                <w:szCs w:val="24"/>
              </w:rPr>
            </w:pPr>
            <w:r w:rsidRPr="00676B5E">
              <w:rPr>
                <w:rFonts w:cstheme="minorHAnsi"/>
                <w:sz w:val="24"/>
                <w:szCs w:val="24"/>
              </w:rPr>
              <w:t>1 mm</w:t>
            </w:r>
          </w:p>
        </w:tc>
        <w:tc>
          <w:tcPr>
            <w:tcW w:w="4961" w:type="dxa"/>
            <w:tcBorders>
              <w:top w:val="single" w:sz="4" w:space="0" w:color="000000"/>
              <w:left w:val="single" w:sz="4" w:space="0" w:color="000000"/>
              <w:bottom w:val="single" w:sz="4" w:space="0" w:color="000000"/>
              <w:right w:val="single" w:sz="4" w:space="0" w:color="000000"/>
            </w:tcBorders>
          </w:tcPr>
          <w:p w14:paraId="2BAA625A" w14:textId="77777777" w:rsidR="0089372B" w:rsidRPr="00676B5E" w:rsidRDefault="0089372B" w:rsidP="0089372B">
            <w:pPr>
              <w:rPr>
                <w:rFonts w:cstheme="minorHAnsi"/>
                <w:sz w:val="24"/>
                <w:szCs w:val="24"/>
              </w:rPr>
            </w:pPr>
          </w:p>
        </w:tc>
      </w:tr>
      <w:tr w:rsidR="0089372B" w:rsidRPr="00676B5E" w14:paraId="170C0F4A" w14:textId="428BF33B"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17FE8D6" w14:textId="77777777" w:rsidR="0089372B" w:rsidRPr="00676B5E" w:rsidRDefault="0089372B" w:rsidP="0089372B">
            <w:pPr>
              <w:rPr>
                <w:rFonts w:cstheme="minorHAnsi"/>
                <w:sz w:val="24"/>
                <w:szCs w:val="24"/>
              </w:rPr>
            </w:pPr>
            <w:r w:rsidRPr="00676B5E">
              <w:rPr>
                <w:rFonts w:cstheme="minorHAnsi"/>
                <w:sz w:val="24"/>
                <w:szCs w:val="24"/>
              </w:rPr>
              <w:t>Tempo śledzenia sygnału</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314263E" w14:textId="77777777" w:rsidR="0089372B" w:rsidRPr="00676B5E" w:rsidRDefault="0089372B" w:rsidP="0089372B">
            <w:pPr>
              <w:rPr>
                <w:rFonts w:cstheme="minorHAnsi"/>
                <w:sz w:val="24"/>
                <w:szCs w:val="24"/>
              </w:rPr>
            </w:pPr>
            <w:r w:rsidRPr="00676B5E">
              <w:rPr>
                <w:rFonts w:cstheme="minorHAnsi"/>
                <w:sz w:val="24"/>
                <w:szCs w:val="24"/>
              </w:rPr>
              <w:t>6ms - 12 ms</w:t>
            </w:r>
          </w:p>
        </w:tc>
        <w:tc>
          <w:tcPr>
            <w:tcW w:w="4961" w:type="dxa"/>
            <w:tcBorders>
              <w:top w:val="single" w:sz="4" w:space="0" w:color="000000"/>
              <w:left w:val="single" w:sz="4" w:space="0" w:color="000000"/>
              <w:bottom w:val="single" w:sz="4" w:space="0" w:color="000000"/>
              <w:right w:val="single" w:sz="4" w:space="0" w:color="000000"/>
            </w:tcBorders>
          </w:tcPr>
          <w:p w14:paraId="0DFF04CA" w14:textId="77777777" w:rsidR="0089372B" w:rsidRPr="00676B5E" w:rsidRDefault="0089372B" w:rsidP="0089372B">
            <w:pPr>
              <w:rPr>
                <w:rFonts w:cstheme="minorHAnsi"/>
                <w:sz w:val="24"/>
                <w:szCs w:val="24"/>
              </w:rPr>
            </w:pPr>
          </w:p>
        </w:tc>
      </w:tr>
      <w:tr w:rsidR="0089372B" w:rsidRPr="00676B5E" w14:paraId="36798DAF" w14:textId="0B677182"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4B3398A" w14:textId="3D179EF2" w:rsidR="0089372B" w:rsidRPr="00676B5E" w:rsidRDefault="0089372B" w:rsidP="0089372B">
            <w:pPr>
              <w:rPr>
                <w:rFonts w:cstheme="minorHAnsi"/>
                <w:sz w:val="24"/>
                <w:szCs w:val="24"/>
              </w:rPr>
            </w:pPr>
            <w:r w:rsidRPr="00676B5E">
              <w:rPr>
                <w:rFonts w:cstheme="minorHAnsi"/>
                <w:sz w:val="24"/>
                <w:szCs w:val="24"/>
              </w:rPr>
              <w:t>Kompatybilność z systemami operacy</w:t>
            </w:r>
            <w:r>
              <w:rPr>
                <w:rFonts w:cstheme="minorHAnsi"/>
                <w:sz w:val="24"/>
                <w:szCs w:val="24"/>
              </w:rPr>
              <w:t>j</w:t>
            </w:r>
            <w:r w:rsidRPr="00676B5E">
              <w:rPr>
                <w:rFonts w:cstheme="minorHAnsi"/>
                <w:sz w:val="24"/>
                <w:szCs w:val="24"/>
              </w:rPr>
              <w:t>nymi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AB32AB1" w14:textId="77777777" w:rsidR="0089372B" w:rsidRPr="00676B5E" w:rsidRDefault="0089372B" w:rsidP="0089372B">
            <w:pPr>
              <w:rPr>
                <w:rFonts w:cstheme="minorHAnsi"/>
                <w:sz w:val="24"/>
                <w:szCs w:val="24"/>
              </w:rPr>
            </w:pPr>
            <w:r w:rsidRPr="00676B5E">
              <w:rPr>
                <w:rFonts w:cstheme="minorHAnsi"/>
                <w:sz w:val="24"/>
                <w:szCs w:val="24"/>
              </w:rPr>
              <w:t>Windows 10</w:t>
            </w:r>
          </w:p>
        </w:tc>
        <w:tc>
          <w:tcPr>
            <w:tcW w:w="4961" w:type="dxa"/>
            <w:tcBorders>
              <w:top w:val="single" w:sz="4" w:space="0" w:color="000000"/>
              <w:left w:val="single" w:sz="4" w:space="0" w:color="000000"/>
              <w:bottom w:val="single" w:sz="4" w:space="0" w:color="000000"/>
              <w:right w:val="single" w:sz="4" w:space="0" w:color="000000"/>
            </w:tcBorders>
          </w:tcPr>
          <w:p w14:paraId="1A7A3D94" w14:textId="77777777" w:rsidR="0089372B" w:rsidRPr="00676B5E" w:rsidRDefault="0089372B" w:rsidP="0089372B">
            <w:pPr>
              <w:rPr>
                <w:rFonts w:cstheme="minorHAnsi"/>
                <w:sz w:val="24"/>
                <w:szCs w:val="24"/>
              </w:rPr>
            </w:pPr>
          </w:p>
        </w:tc>
      </w:tr>
      <w:tr w:rsidR="0089372B" w:rsidRPr="00676B5E" w14:paraId="3C83FEF3" w14:textId="5E9916D4"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703D540E" w14:textId="77777777" w:rsidR="0089372B" w:rsidRPr="00676B5E" w:rsidRDefault="0089372B" w:rsidP="0089372B">
            <w:pPr>
              <w:rPr>
                <w:rFonts w:cstheme="minorHAnsi"/>
                <w:sz w:val="24"/>
                <w:szCs w:val="24"/>
              </w:rPr>
            </w:pPr>
            <w:r w:rsidRPr="00676B5E">
              <w:rPr>
                <w:rFonts w:cstheme="minorHAnsi"/>
                <w:sz w:val="24"/>
                <w:szCs w:val="24"/>
              </w:rPr>
              <w:t>Oprogramowanie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BCE82FC" w14:textId="77777777" w:rsidR="0089372B" w:rsidRPr="00676B5E" w:rsidRDefault="0089372B" w:rsidP="0089372B">
            <w:pPr>
              <w:rPr>
                <w:rFonts w:cstheme="minorHAnsi"/>
                <w:sz w:val="24"/>
                <w:szCs w:val="24"/>
              </w:rPr>
            </w:pPr>
            <w:r w:rsidRPr="00676B5E">
              <w:rPr>
                <w:rFonts w:cstheme="minorHAnsi"/>
                <w:sz w:val="24"/>
                <w:szCs w:val="24"/>
              </w:rPr>
              <w:t>rozpoznawanie pisma odręcznego, możliwość integracji się programami pakietu MS Office</w:t>
            </w:r>
          </w:p>
        </w:tc>
        <w:tc>
          <w:tcPr>
            <w:tcW w:w="4961" w:type="dxa"/>
            <w:tcBorders>
              <w:top w:val="single" w:sz="4" w:space="0" w:color="000000"/>
              <w:left w:val="single" w:sz="4" w:space="0" w:color="000000"/>
              <w:bottom w:val="single" w:sz="4" w:space="0" w:color="000000"/>
              <w:right w:val="single" w:sz="4" w:space="0" w:color="000000"/>
            </w:tcBorders>
          </w:tcPr>
          <w:p w14:paraId="320DA878" w14:textId="77777777" w:rsidR="0089372B" w:rsidRPr="00676B5E" w:rsidRDefault="0089372B" w:rsidP="0089372B">
            <w:pPr>
              <w:rPr>
                <w:rFonts w:cstheme="minorHAnsi"/>
                <w:sz w:val="24"/>
                <w:szCs w:val="24"/>
              </w:rPr>
            </w:pPr>
          </w:p>
        </w:tc>
      </w:tr>
      <w:tr w:rsidR="0089372B" w:rsidRPr="00676B5E" w14:paraId="6B4A9D7C" w14:textId="5104DB2F"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ED87E6E" w14:textId="77777777" w:rsidR="0089372B" w:rsidRPr="00676B5E" w:rsidRDefault="0089372B" w:rsidP="0089372B">
            <w:pPr>
              <w:rPr>
                <w:rFonts w:cstheme="minorHAnsi"/>
                <w:sz w:val="24"/>
                <w:szCs w:val="24"/>
              </w:rPr>
            </w:pPr>
            <w:r w:rsidRPr="00676B5E">
              <w:rPr>
                <w:rFonts w:cstheme="minorHAnsi"/>
                <w:sz w:val="24"/>
                <w:szCs w:val="24"/>
              </w:rPr>
              <w:t>Inne cechy</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7706BF" w14:textId="77777777" w:rsidR="0089372B" w:rsidRPr="00676B5E" w:rsidRDefault="0089372B" w:rsidP="0089372B">
            <w:pPr>
              <w:rPr>
                <w:rFonts w:cstheme="minorHAnsi"/>
                <w:sz w:val="24"/>
                <w:szCs w:val="24"/>
              </w:rPr>
            </w:pPr>
            <w:r w:rsidRPr="00676B5E">
              <w:rPr>
                <w:rFonts w:cstheme="minorHAnsi"/>
                <w:sz w:val="24"/>
                <w:szCs w:val="24"/>
              </w:rPr>
              <w:t>Powierzchnia tablicy magnetyczna (wykorzystanie magnesów do mocowania kartek do tablicy) oraz umożliwiająca pisanie pisakami sucho ścieralnymi.</w:t>
            </w:r>
          </w:p>
        </w:tc>
        <w:tc>
          <w:tcPr>
            <w:tcW w:w="4961" w:type="dxa"/>
            <w:tcBorders>
              <w:top w:val="single" w:sz="4" w:space="0" w:color="000000"/>
              <w:left w:val="single" w:sz="4" w:space="0" w:color="000000"/>
              <w:bottom w:val="single" w:sz="4" w:space="0" w:color="000000"/>
              <w:right w:val="single" w:sz="4" w:space="0" w:color="000000"/>
            </w:tcBorders>
          </w:tcPr>
          <w:p w14:paraId="425980E0" w14:textId="77777777" w:rsidR="0089372B" w:rsidRPr="00676B5E" w:rsidRDefault="0089372B" w:rsidP="0089372B">
            <w:pPr>
              <w:rPr>
                <w:rFonts w:cstheme="minorHAnsi"/>
                <w:sz w:val="24"/>
                <w:szCs w:val="24"/>
              </w:rPr>
            </w:pPr>
          </w:p>
        </w:tc>
      </w:tr>
      <w:tr w:rsidR="0089372B" w:rsidRPr="00676B5E" w14:paraId="21551560" w14:textId="7EB1F34E"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8887E8E" w14:textId="77777777" w:rsidR="0089372B" w:rsidRPr="00676B5E" w:rsidRDefault="0089372B" w:rsidP="0089372B">
            <w:pPr>
              <w:rPr>
                <w:rFonts w:cstheme="minorHAnsi"/>
                <w:sz w:val="24"/>
                <w:szCs w:val="24"/>
              </w:rPr>
            </w:pPr>
            <w:r w:rsidRPr="00676B5E">
              <w:rPr>
                <w:rFonts w:cstheme="minorHAnsi"/>
                <w:sz w:val="24"/>
                <w:szCs w:val="24"/>
              </w:rPr>
              <w:t>Wyposażenie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76BE5A1" w14:textId="77777777" w:rsidR="0089372B" w:rsidRPr="00676B5E" w:rsidRDefault="0089372B" w:rsidP="0089372B">
            <w:pPr>
              <w:rPr>
                <w:rFonts w:cstheme="minorHAnsi"/>
                <w:sz w:val="24"/>
                <w:szCs w:val="24"/>
              </w:rPr>
            </w:pPr>
            <w:r w:rsidRPr="00676B5E">
              <w:rPr>
                <w:rFonts w:cstheme="minorHAnsi"/>
                <w:sz w:val="24"/>
                <w:szCs w:val="24"/>
              </w:rPr>
              <w:t>oprogramowanie, kabel USB, w zastawie z tablicą dwa pisaki, zestaw montażowy, instrukcja w języku polskim</w:t>
            </w:r>
          </w:p>
        </w:tc>
        <w:tc>
          <w:tcPr>
            <w:tcW w:w="4961" w:type="dxa"/>
            <w:tcBorders>
              <w:top w:val="single" w:sz="4" w:space="0" w:color="000000"/>
              <w:left w:val="single" w:sz="4" w:space="0" w:color="000000"/>
              <w:bottom w:val="single" w:sz="4" w:space="0" w:color="000000"/>
              <w:right w:val="single" w:sz="4" w:space="0" w:color="000000"/>
            </w:tcBorders>
          </w:tcPr>
          <w:p w14:paraId="0BCFE0B0" w14:textId="77777777" w:rsidR="0089372B" w:rsidRPr="00676B5E" w:rsidRDefault="0089372B" w:rsidP="0089372B">
            <w:pPr>
              <w:rPr>
                <w:rFonts w:cstheme="minorHAnsi"/>
                <w:sz w:val="24"/>
                <w:szCs w:val="24"/>
              </w:rPr>
            </w:pPr>
          </w:p>
        </w:tc>
      </w:tr>
      <w:tr w:rsidR="0089372B" w:rsidRPr="00676B5E" w14:paraId="72E7273E" w14:textId="40EB8266"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5821CD14" w14:textId="35F4B30F" w:rsidR="0089372B" w:rsidRPr="004C112B" w:rsidRDefault="0089372B" w:rsidP="0089372B">
            <w:pPr>
              <w:rPr>
                <w:rFonts w:cstheme="minorHAnsi"/>
                <w:b/>
                <w:sz w:val="24"/>
                <w:szCs w:val="24"/>
              </w:rPr>
            </w:pPr>
            <w:r w:rsidRPr="004C112B">
              <w:rPr>
                <w:rFonts w:cstheme="minorHAnsi"/>
                <w:b/>
                <w:sz w:val="24"/>
                <w:szCs w:val="24"/>
              </w:rPr>
              <w:lastRenderedPageBreak/>
              <w:t>Funkcjonalność:</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C563DD"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Rozpoznawanie gestów wielodotyku: dotknięcie obiektu w dwóch punktach i obracanie punktów dotyku wokół środka – obracanie obiektu, dotknięcie obiektu w dwóch punktach i oddalanie lub przybliżanie punktów dotyku – zwiększanie i zmniejszanie obiektu.</w:t>
            </w:r>
          </w:p>
          <w:p w14:paraId="6694E8D4"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Autoryzowany przez producenta tablicy serwis w Polsce, certyfikowany zgodnie z normą ISO 9001:2000 lub ISO 9001:2008 w zakresie urządzeń audiowizualnych.</w:t>
            </w:r>
          </w:p>
          <w:p w14:paraId="79B4FB28"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Wraz z tablicą dostarczyć (w języku polskim) podręcznik użytkownika tablicy i przewodnik metodyczny dla nauczycieli dotyczący wykorzystywania tablicy w procesie dydaktycznym</w:t>
            </w:r>
          </w:p>
          <w:p w14:paraId="2F142E2F" w14:textId="77777777" w:rsidR="0089372B" w:rsidRPr="00676B5E" w:rsidRDefault="0089372B" w:rsidP="0089372B">
            <w:pPr>
              <w:spacing w:after="0" w:line="240" w:lineRule="auto"/>
              <w:jc w:val="both"/>
              <w:rPr>
                <w:rFonts w:cstheme="minorHAnsi"/>
                <w:sz w:val="24"/>
                <w:szCs w:val="24"/>
                <w:lang w:eastAsia="pl-PL"/>
              </w:rPr>
            </w:pPr>
            <w:r w:rsidRPr="00676B5E">
              <w:rPr>
                <w:rFonts w:cstheme="minorHAnsi"/>
                <w:sz w:val="24"/>
                <w:szCs w:val="24"/>
                <w:lang w:eastAsia="pl-PL"/>
              </w:rPr>
              <w:t>Wraz z urządzeniem dostarczyć program do przygotowywania i przeprowadzenie interaktywnych lekcji w języku polskim.</w:t>
            </w:r>
          </w:p>
          <w:p w14:paraId="343C9645" w14:textId="77777777" w:rsidR="0089372B" w:rsidRPr="00676B5E" w:rsidRDefault="0089372B" w:rsidP="0089372B">
            <w:pPr>
              <w:spacing w:after="200"/>
              <w:rPr>
                <w:rFonts w:cstheme="minorHAnsi"/>
                <w:sz w:val="24"/>
                <w:szCs w:val="24"/>
              </w:rPr>
            </w:pPr>
            <w:r w:rsidRPr="00676B5E">
              <w:rPr>
                <w:rFonts w:cstheme="minorHAnsi"/>
                <w:sz w:val="24"/>
                <w:szCs w:val="24"/>
              </w:rPr>
              <w:t>Program umożliwia obsługę gestów multitouch i pozwala na pracę kilku osób jednocześnie (możliwość pisania, używania gestów wielodotyku).</w:t>
            </w:r>
          </w:p>
          <w:p w14:paraId="135D9CB3" w14:textId="77777777" w:rsidR="0089372B" w:rsidRPr="00676B5E" w:rsidRDefault="0089372B" w:rsidP="0089372B">
            <w:pPr>
              <w:spacing w:after="200"/>
              <w:rPr>
                <w:rFonts w:cstheme="minorHAnsi"/>
                <w:sz w:val="24"/>
                <w:szCs w:val="24"/>
              </w:rPr>
            </w:pPr>
            <w:r w:rsidRPr="00676B5E">
              <w:rPr>
                <w:rFonts w:cstheme="minorHAnsi"/>
                <w:sz w:val="24"/>
                <w:szCs w:val="24"/>
              </w:rPr>
              <w:t>Organizacja okna programu na wzór popularnych programów do edycji tekstu, arkuszy kalkulacyjnych itp. pasek menu tekstowego, pasek narzędzi w postaci ikon, pasek tytułu okna, ikony minimalizuj, maksymalizuj i zamknij okno, paski przewijania poziomego i pionowego, suwaki i obszar roboczy okna. Dzięki czemu można skrócić czas potrzebny na wdrożenie nowych użytkowników wykorzystując ich umiejętności i doświadczenia nabyte przy pracy z tymi popularnymi aplikacjami.</w:t>
            </w:r>
          </w:p>
          <w:p w14:paraId="09514B62" w14:textId="77777777" w:rsidR="0089372B" w:rsidRPr="00676B5E" w:rsidRDefault="0089372B" w:rsidP="0089372B">
            <w:pPr>
              <w:spacing w:after="200"/>
              <w:rPr>
                <w:rFonts w:cstheme="minorHAnsi"/>
                <w:sz w:val="24"/>
                <w:szCs w:val="24"/>
              </w:rPr>
            </w:pPr>
            <w:r w:rsidRPr="00676B5E">
              <w:rPr>
                <w:rFonts w:cstheme="minorHAnsi"/>
                <w:sz w:val="24"/>
                <w:szCs w:val="24"/>
              </w:rPr>
              <w:t>Formatowanie wpisanego lub wklejonego tekstu między innymi poprzez regulację odstępów pomiędzy liniami i wcięć akapitów. Możliwość zastosowania styl umożliwiający rozpoczynanie każdego akapitu dużą literą, tzw. inicjał.</w:t>
            </w:r>
          </w:p>
          <w:p w14:paraId="0EC5A59A" w14:textId="77777777" w:rsidR="0089372B" w:rsidRPr="00676B5E" w:rsidRDefault="0089372B" w:rsidP="0089372B">
            <w:pPr>
              <w:spacing w:after="200"/>
              <w:rPr>
                <w:rFonts w:cstheme="minorHAnsi"/>
                <w:sz w:val="24"/>
                <w:szCs w:val="24"/>
              </w:rPr>
            </w:pPr>
            <w:r w:rsidRPr="00676B5E">
              <w:rPr>
                <w:rFonts w:cstheme="minorHAnsi"/>
                <w:sz w:val="24"/>
                <w:szCs w:val="24"/>
              </w:rPr>
              <w:t>Wypełnianie zamkniętych kształtów kolorem, gradientem, wzorem i wybranym plikiem graficznym. Grupowanie i rozgrupowywanie obiektów graficznych. Obracanie, przesuwanie i zmiana rozmiaru obiektów, notatek. Regulacja stopnia przeźroczystości obiektów. Wstawianie obiektów z wewnętrznej bazy programu obsługującego tablicę (np. obrazów, animacji, gotowych szablonów, widżetów (gadżetów), obiektów 3D).</w:t>
            </w:r>
          </w:p>
          <w:p w14:paraId="4F6EC4DC" w14:textId="77777777" w:rsidR="0089372B" w:rsidRPr="00676B5E" w:rsidRDefault="0089372B" w:rsidP="0089372B">
            <w:pPr>
              <w:spacing w:after="200"/>
              <w:rPr>
                <w:rFonts w:cstheme="minorHAnsi"/>
                <w:sz w:val="24"/>
                <w:szCs w:val="24"/>
              </w:rPr>
            </w:pPr>
            <w:r w:rsidRPr="00676B5E">
              <w:rPr>
                <w:rFonts w:cstheme="minorHAnsi"/>
                <w:sz w:val="24"/>
                <w:szCs w:val="24"/>
              </w:rPr>
              <w:lastRenderedPageBreak/>
              <w:t>Wstawianie tabel i ich formatowanie (zmiana wielkości komórek, tła komórek, zmiana linii tabeli itp.). Rozpoznawanie ręcznie narysowanej tabeli, która po rozpoznaniu może być poddawana formatowaniu (zmiana wielkości komórek, tła komórek, zmiana linii tabeli itp.). Ujawnianie i ukrywanie informacji w wybranych komórkach tabeli. Usuwanie pojedynczych komórek w tabeli (konstruowanie krzyżówek). Dzielenie łączenie komórek tabeli. Funkcja automatycznie ustawiająca taką samą szerokość lub wysokość lub rozmiar komórek w tabeli.</w:t>
            </w:r>
          </w:p>
          <w:p w14:paraId="67830370" w14:textId="77777777" w:rsidR="0089372B" w:rsidRPr="00676B5E" w:rsidRDefault="0089372B" w:rsidP="0089372B">
            <w:pPr>
              <w:spacing w:after="200"/>
              <w:rPr>
                <w:rFonts w:cstheme="minorHAnsi"/>
                <w:sz w:val="24"/>
                <w:szCs w:val="24"/>
              </w:rPr>
            </w:pPr>
            <w:r w:rsidRPr="00676B5E">
              <w:rPr>
                <w:rFonts w:cstheme="minorHAnsi"/>
                <w:sz w:val="24"/>
                <w:szCs w:val="24"/>
              </w:rPr>
              <w:t>Porządkowanie kolejności stron poprzez mechanizm przeciągnij i upuść. Przenoszenie poprzez mechanizm przeciągnij i upuść obiektów miedzy stronami w oprogramowaniu tablicy.</w:t>
            </w:r>
          </w:p>
          <w:p w14:paraId="2827BF86" w14:textId="77777777" w:rsidR="0089372B" w:rsidRPr="00676B5E" w:rsidRDefault="0089372B" w:rsidP="0089372B">
            <w:pPr>
              <w:spacing w:after="200"/>
              <w:rPr>
                <w:rFonts w:cstheme="minorHAnsi"/>
                <w:sz w:val="24"/>
                <w:szCs w:val="24"/>
              </w:rPr>
            </w:pPr>
            <w:r w:rsidRPr="00676B5E">
              <w:rPr>
                <w:rFonts w:cstheme="minorHAnsi"/>
                <w:sz w:val="24"/>
                <w:szCs w:val="24"/>
              </w:rPr>
              <w:t>Łączenie stron w grupy. Usuwanie, przesuwanie kolejności całych grup stron. Możliwość nadawania grupom stron, jak i samym stronom dowolnych nazw. Domyślna nazwa każdej strony to informacja o godzinie i dacie jej utworzenia (użycie funkcji utwórz nową stronę).</w:t>
            </w:r>
          </w:p>
          <w:p w14:paraId="17EB375F" w14:textId="77777777" w:rsidR="0089372B" w:rsidRPr="00676B5E" w:rsidRDefault="0089372B" w:rsidP="0089372B">
            <w:pPr>
              <w:spacing w:after="200"/>
              <w:rPr>
                <w:rFonts w:cstheme="minorHAnsi"/>
                <w:sz w:val="24"/>
                <w:szCs w:val="24"/>
              </w:rPr>
            </w:pPr>
            <w:r w:rsidRPr="00676B5E">
              <w:rPr>
                <w:rFonts w:cstheme="minorHAnsi"/>
                <w:sz w:val="24"/>
                <w:szCs w:val="24"/>
              </w:rPr>
              <w:t>Proste wstawianie zewnętrznych plików graficznych zapisanych w innych aplikacjach poprzez mechanizm przeciągnij i upuść pomiędzy oknem z zawartością katalogu eksploratora Windows i oknem programu dostarczanego wraz z tablicą.</w:t>
            </w:r>
          </w:p>
          <w:p w14:paraId="35B7FA20" w14:textId="77777777" w:rsidR="0089372B" w:rsidRPr="00676B5E" w:rsidRDefault="0089372B" w:rsidP="0089372B">
            <w:pPr>
              <w:spacing w:after="200"/>
              <w:rPr>
                <w:rFonts w:cstheme="minorHAnsi"/>
                <w:sz w:val="24"/>
                <w:szCs w:val="24"/>
              </w:rPr>
            </w:pPr>
            <w:r w:rsidRPr="00676B5E">
              <w:rPr>
                <w:rFonts w:cstheme="minorHAnsi"/>
                <w:sz w:val="24"/>
                <w:szCs w:val="24"/>
              </w:rPr>
              <w:t>Modyfikowanie zawartej w oprogramowaniu tablicy bazy obiektów poprzez dodawanie własnych obiektów oraz porządkowanie ich w drzewiastej strukturze katalogów i podkatalogów.</w:t>
            </w:r>
          </w:p>
          <w:p w14:paraId="6E036375" w14:textId="77777777" w:rsidR="0089372B" w:rsidRPr="00676B5E" w:rsidRDefault="0089372B" w:rsidP="0089372B">
            <w:pPr>
              <w:spacing w:after="200"/>
              <w:rPr>
                <w:rFonts w:cstheme="minorHAnsi"/>
                <w:sz w:val="24"/>
                <w:szCs w:val="24"/>
              </w:rPr>
            </w:pPr>
            <w:r w:rsidRPr="00676B5E">
              <w:rPr>
                <w:rFonts w:cstheme="minorHAnsi"/>
                <w:sz w:val="24"/>
                <w:szCs w:val="24"/>
              </w:rPr>
              <w:t>Narzędzia umożliwiające tworzenie własnych ćwiczeń interaktywnych. Dodatkowe funkcje pozwalające zabezpieczyć elementy ćwiczeń interaktywnych przez przypadkową edycją przez uczniów, ale pozwalające na ich dowolne przemieszczanie po stronie tablicy oraz obracanie, przemieszczanie tylko w pionie lub tylko w poziome.</w:t>
            </w:r>
          </w:p>
          <w:p w14:paraId="130B646F" w14:textId="77777777" w:rsidR="0089372B" w:rsidRPr="00676B5E" w:rsidRDefault="0089372B" w:rsidP="0089372B">
            <w:pPr>
              <w:spacing w:after="200"/>
              <w:rPr>
                <w:rFonts w:cstheme="minorHAnsi"/>
                <w:sz w:val="24"/>
                <w:szCs w:val="24"/>
              </w:rPr>
            </w:pPr>
            <w:r w:rsidRPr="00676B5E">
              <w:rPr>
                <w:rFonts w:cstheme="minorHAnsi"/>
                <w:sz w:val="24"/>
                <w:szCs w:val="24"/>
              </w:rPr>
              <w:lastRenderedPageBreak/>
              <w:t>Generator ćwiczeń wykorzystujący obiekty umieszczone na slajdzie, które po umieszczeniu jednego na drugim mogą zachowywać się z zaprogramowany, różny sposób, co pozwala na tworzenie gier lub ćwiczeń interaktywnych dających możliwość automatycznej weryfikacji poprawności rozwiązań tych ćwiczeń</w:t>
            </w:r>
          </w:p>
          <w:p w14:paraId="3718C393" w14:textId="77777777" w:rsidR="0089372B" w:rsidRPr="00676B5E" w:rsidRDefault="0089372B" w:rsidP="0089372B">
            <w:pPr>
              <w:spacing w:after="200"/>
              <w:rPr>
                <w:rFonts w:cstheme="minorHAnsi"/>
                <w:sz w:val="24"/>
                <w:szCs w:val="24"/>
              </w:rPr>
            </w:pPr>
            <w:r w:rsidRPr="00676B5E">
              <w:rPr>
                <w:rFonts w:cstheme="minorHAnsi"/>
                <w:sz w:val="24"/>
                <w:szCs w:val="24"/>
              </w:rPr>
              <w:t>Narzędzie do tworzenia dowolnych wielokątów nieregularnych poprzez wskazywanie ich kolejnych wierzchołków.</w:t>
            </w:r>
          </w:p>
          <w:p w14:paraId="4C13C2A8" w14:textId="77777777" w:rsidR="0089372B" w:rsidRPr="00676B5E" w:rsidRDefault="0089372B" w:rsidP="0089372B">
            <w:pPr>
              <w:spacing w:after="200"/>
              <w:rPr>
                <w:rFonts w:cstheme="minorHAnsi"/>
                <w:sz w:val="24"/>
                <w:szCs w:val="24"/>
              </w:rPr>
            </w:pPr>
            <w:r w:rsidRPr="00676B5E">
              <w:rPr>
                <w:rFonts w:cstheme="minorHAnsi"/>
                <w:sz w:val="24"/>
                <w:szCs w:val="24"/>
              </w:rPr>
              <w:t>Możliwość modyfikowania kształtów figur geometrycznych poprzez przesuwanie ich wierzchołków.</w:t>
            </w:r>
          </w:p>
          <w:p w14:paraId="2D1F8238" w14:textId="77777777" w:rsidR="0089372B" w:rsidRPr="00676B5E" w:rsidRDefault="0089372B" w:rsidP="0089372B">
            <w:pPr>
              <w:spacing w:after="200"/>
              <w:rPr>
                <w:rFonts w:cstheme="minorHAnsi"/>
                <w:sz w:val="24"/>
                <w:szCs w:val="24"/>
              </w:rPr>
            </w:pPr>
            <w:r w:rsidRPr="00676B5E">
              <w:rPr>
                <w:rFonts w:cstheme="minorHAnsi"/>
                <w:sz w:val="24"/>
                <w:szCs w:val="24"/>
              </w:rPr>
              <w:t>Wyświetlanie w figurach geometrycznych miary kątów wewnętrznych i długości boków. Zmiana tych wartości w przypadku edycji kształtu.</w:t>
            </w:r>
          </w:p>
          <w:p w14:paraId="2CD37A5B" w14:textId="77777777" w:rsidR="0089372B" w:rsidRPr="00676B5E" w:rsidRDefault="0089372B" w:rsidP="0089372B">
            <w:pPr>
              <w:spacing w:after="200"/>
              <w:rPr>
                <w:rFonts w:cstheme="minorHAnsi"/>
                <w:sz w:val="24"/>
                <w:szCs w:val="24"/>
              </w:rPr>
            </w:pPr>
            <w:r w:rsidRPr="00676B5E">
              <w:rPr>
                <w:rFonts w:cstheme="minorHAnsi"/>
                <w:sz w:val="24"/>
                <w:szCs w:val="24"/>
              </w:rPr>
              <w:t>Funkcja dzielenia figur geometrycznych kół, kwadratów oraz prostokątów na części o równej powierzchni. Te fragmenty można później osobno edytować oraz przesuwać jak osobne obiekty. Funkcja pomocna przy nauczaniu ułamków.</w:t>
            </w:r>
          </w:p>
          <w:p w14:paraId="4809D0FF" w14:textId="77777777" w:rsidR="0089372B" w:rsidRPr="00676B5E" w:rsidRDefault="0089372B" w:rsidP="0089372B">
            <w:pPr>
              <w:spacing w:after="200"/>
              <w:rPr>
                <w:rFonts w:cstheme="minorHAnsi"/>
                <w:sz w:val="24"/>
                <w:szCs w:val="24"/>
              </w:rPr>
            </w:pPr>
            <w:r w:rsidRPr="00676B5E">
              <w:rPr>
                <w:rFonts w:cstheme="minorHAnsi"/>
                <w:sz w:val="24"/>
                <w:szCs w:val="24"/>
              </w:rPr>
              <w:t>Dodatek pozwalający na wyświetlanie obiektów 3D i animacji 3D na slajdach programu do obsługi tablicy interaktywnej. Każdy obiekt (obiekty) może być w dowolny sposób obracany i oglądany ze wszystkich stron. Istnieje możliwość dodawania dowolnych etykiet tekstowych opisujących elementy obiektu oraz ukrywania (odsłaniania) obiektu przed prezentacją. Dodatek pozwala na automatyczne tworzenie scen 3D, które pozwalają obserwować obiekty tak jakby oglądający znajdował się w scenie. Dodatek pozwala na prezentowanie obiektów zapisanych w plikach o rozszerzeniach (.dae), (.obj), (.fbx).</w:t>
            </w:r>
          </w:p>
          <w:p w14:paraId="3BA39B9B" w14:textId="77777777" w:rsidR="0089372B" w:rsidRPr="00676B5E" w:rsidRDefault="0089372B" w:rsidP="0089372B">
            <w:pPr>
              <w:spacing w:after="200"/>
              <w:rPr>
                <w:rFonts w:cstheme="minorHAnsi"/>
                <w:sz w:val="24"/>
                <w:szCs w:val="24"/>
              </w:rPr>
            </w:pPr>
            <w:r w:rsidRPr="00676B5E">
              <w:rPr>
                <w:rFonts w:cstheme="minorHAnsi"/>
                <w:sz w:val="24"/>
                <w:szCs w:val="24"/>
              </w:rPr>
              <w:t xml:space="preserve">Importowanie i eksportowanie materiałów powstałych na tablicy w czasie zajęć (notatek, obiektów) w formacie pliku IWB. </w:t>
            </w:r>
          </w:p>
          <w:p w14:paraId="0E956267" w14:textId="77777777" w:rsidR="0089372B" w:rsidRPr="00676B5E" w:rsidRDefault="0089372B" w:rsidP="0089372B">
            <w:pPr>
              <w:spacing w:after="200"/>
              <w:rPr>
                <w:rFonts w:cstheme="minorHAnsi"/>
                <w:sz w:val="24"/>
                <w:szCs w:val="24"/>
              </w:rPr>
            </w:pPr>
            <w:r w:rsidRPr="00676B5E">
              <w:rPr>
                <w:rFonts w:cstheme="minorHAnsi"/>
                <w:sz w:val="24"/>
                <w:szCs w:val="24"/>
              </w:rPr>
              <w:lastRenderedPageBreak/>
              <w:t xml:space="preserve">Wykonywanie notatek przy pomocy tablicy na plikach popularnych aplikacji (przynamniej: MS Word, MS Excel). Możliwość przekształcenia notatek odręcznych na tekst maszynowy i wstawienia ich do ww. programów. </w:t>
            </w:r>
          </w:p>
          <w:p w14:paraId="13ECBBC6" w14:textId="77777777" w:rsidR="0089372B" w:rsidRPr="00676B5E" w:rsidRDefault="0089372B" w:rsidP="0089372B">
            <w:pPr>
              <w:spacing w:after="200"/>
              <w:rPr>
                <w:rFonts w:cstheme="minorHAnsi"/>
                <w:sz w:val="24"/>
                <w:szCs w:val="24"/>
              </w:rPr>
            </w:pPr>
            <w:r w:rsidRPr="00676B5E">
              <w:rPr>
                <w:rFonts w:cstheme="minorHAnsi"/>
                <w:sz w:val="24"/>
                <w:szCs w:val="24"/>
              </w:rPr>
              <w:t xml:space="preserve">Wykonywanie notatek przy pomocy tablicy w plikach popularnych aplikacji (przynamniej: MS PowerPoint). Możliwość wstawienia ich do ww. programów. </w:t>
            </w:r>
          </w:p>
          <w:p w14:paraId="7BEC50CD" w14:textId="77777777" w:rsidR="0089372B" w:rsidRPr="00676B5E" w:rsidRDefault="0089372B" w:rsidP="0089372B">
            <w:pPr>
              <w:spacing w:after="200"/>
              <w:rPr>
                <w:rFonts w:cstheme="minorHAnsi"/>
                <w:sz w:val="24"/>
                <w:szCs w:val="24"/>
              </w:rPr>
            </w:pPr>
            <w:r w:rsidRPr="00676B5E">
              <w:rPr>
                <w:rFonts w:cstheme="minorHAnsi"/>
                <w:sz w:val="24"/>
                <w:szCs w:val="24"/>
              </w:rPr>
              <w:t>Dostępna na stronie producenta aplikacja pozwalająca na dostęp do plików stworzonych za pomocą oprogramowania producenta tablicy bez konieczności instalowania go na komputerze. Aplikacja musi umożliwiać przeglądanie plików, pisanie za pomocą pisaków po slajdach, wprowadzanie tekstu i zapis do pliku wprowadzonych zmian.</w:t>
            </w:r>
          </w:p>
          <w:p w14:paraId="33E4B951" w14:textId="77777777" w:rsidR="0089372B" w:rsidRPr="00676B5E" w:rsidRDefault="0089372B" w:rsidP="0089372B">
            <w:pPr>
              <w:spacing w:after="200"/>
              <w:rPr>
                <w:rFonts w:cstheme="minorHAnsi"/>
                <w:sz w:val="24"/>
                <w:szCs w:val="24"/>
              </w:rPr>
            </w:pPr>
            <w:r w:rsidRPr="00676B5E">
              <w:rPr>
                <w:rFonts w:cstheme="minorHAnsi"/>
                <w:sz w:val="24"/>
                <w:szCs w:val="24"/>
              </w:rPr>
              <w:t>Pomiarowe narzędzia matematyczne linijka, kątomierz, ekierka, cyrkiel. Możliwość powiększania długości linijki bez zmiany skali. Rysowanie linii przy narzędziach linijka, ekierka i kątomierz. Możliwość zmiany kolorów ww. narzędzi do teł ciemnych i jasnych. Narzędzie do rysowania wielokątów foremnych od trójkąta do co najmniej piętnastokąta.</w:t>
            </w:r>
          </w:p>
          <w:p w14:paraId="68A6212E" w14:textId="77777777" w:rsidR="0089372B" w:rsidRPr="00676B5E" w:rsidRDefault="0089372B" w:rsidP="0089372B">
            <w:pPr>
              <w:spacing w:after="200"/>
              <w:rPr>
                <w:rFonts w:cstheme="minorHAnsi"/>
                <w:sz w:val="24"/>
                <w:szCs w:val="24"/>
              </w:rPr>
            </w:pPr>
            <w:r w:rsidRPr="00676B5E">
              <w:rPr>
                <w:rFonts w:cstheme="minorHAnsi"/>
                <w:sz w:val="24"/>
                <w:szCs w:val="24"/>
              </w:rPr>
              <w:t>Narzędzie graficzny edytor zapisu matematycznego, który pozwala pisać odręcznie równania i wzory matematyczne oraz przekształcać je na tekst maszynowy (rozpoznawanie równań matematycznych napisanych odręcznie).</w:t>
            </w:r>
          </w:p>
          <w:p w14:paraId="4853C9DC" w14:textId="77777777" w:rsidR="0089372B" w:rsidRPr="00676B5E" w:rsidRDefault="0089372B" w:rsidP="0089372B">
            <w:pPr>
              <w:spacing w:after="200"/>
              <w:rPr>
                <w:rFonts w:cstheme="minorHAnsi"/>
                <w:sz w:val="24"/>
                <w:szCs w:val="24"/>
              </w:rPr>
            </w:pPr>
            <w:r w:rsidRPr="00676B5E">
              <w:rPr>
                <w:rFonts w:cstheme="minorHAnsi"/>
                <w:sz w:val="24"/>
                <w:szCs w:val="24"/>
              </w:rPr>
              <w:t>Funkcja usuwania jednocześnie wszystkich zapisków i rysunków wprowadzonych na stronę za pomocą pisaków. Funkcja resetowania strony pozwalająca na przywrócenie stanu pojedynczego slajdu do postaci bezpośrednio po otwarciu pliku z dysku. Funkcja ta pozwala szybko rozpocząć pracę od nowa.</w:t>
            </w:r>
          </w:p>
          <w:p w14:paraId="5173E931" w14:textId="77777777" w:rsidR="0089372B" w:rsidRPr="00676B5E" w:rsidRDefault="0089372B" w:rsidP="0089372B">
            <w:pPr>
              <w:spacing w:after="200"/>
              <w:rPr>
                <w:rFonts w:cstheme="minorHAnsi"/>
                <w:sz w:val="24"/>
                <w:szCs w:val="24"/>
              </w:rPr>
            </w:pPr>
            <w:r w:rsidRPr="00676B5E">
              <w:rPr>
                <w:rFonts w:cstheme="minorHAnsi"/>
                <w:sz w:val="24"/>
                <w:szCs w:val="24"/>
              </w:rPr>
              <w:t xml:space="preserve">Dostęp bezpośrednio z poziomu programu do obsługi tablicy do bazy gotowych lekcji, ilustracji, zdjęć, reprodukcji, animacji, obiektów 3D i widżetów (gadżetów) sieciowych itp. dostępnej przez sieć Internet. Baza musi zawierać co </w:t>
            </w:r>
            <w:r w:rsidRPr="00676B5E">
              <w:rPr>
                <w:rFonts w:cstheme="minorHAnsi"/>
                <w:sz w:val="24"/>
                <w:szCs w:val="24"/>
              </w:rPr>
              <w:lastRenderedPageBreak/>
              <w:t>najmniej 500 lekcji w języku polskim z różnych przedmiotów i na różne poziomy edukacyjne.</w:t>
            </w:r>
          </w:p>
          <w:p w14:paraId="66C5E8B2" w14:textId="77777777" w:rsidR="0089372B" w:rsidRPr="00676B5E" w:rsidRDefault="0089372B" w:rsidP="0089372B">
            <w:pPr>
              <w:spacing w:after="200"/>
              <w:rPr>
                <w:rFonts w:cstheme="minorHAnsi"/>
                <w:sz w:val="24"/>
                <w:szCs w:val="24"/>
              </w:rPr>
            </w:pPr>
            <w:r w:rsidRPr="00676B5E">
              <w:rPr>
                <w:rFonts w:cstheme="minorHAnsi"/>
                <w:sz w:val="24"/>
                <w:szCs w:val="24"/>
              </w:rPr>
              <w:t>Automatyczna optymalizacja wielkości wstawianych plików graficznych, co umożliwia szybsze i łatwiejsze przekazywanie materiałów edukacyjnych przez sieć np. pocztą elektroniczną, na stronach WWW itp.</w:t>
            </w:r>
          </w:p>
          <w:p w14:paraId="517CE415" w14:textId="77777777" w:rsidR="0089372B" w:rsidRPr="00676B5E" w:rsidRDefault="0089372B" w:rsidP="0089372B">
            <w:pPr>
              <w:spacing w:after="200"/>
              <w:rPr>
                <w:rFonts w:cstheme="minorHAnsi"/>
                <w:sz w:val="24"/>
                <w:szCs w:val="24"/>
              </w:rPr>
            </w:pPr>
            <w:r w:rsidRPr="00676B5E">
              <w:rPr>
                <w:rFonts w:cstheme="minorHAnsi"/>
                <w:sz w:val="24"/>
                <w:szCs w:val="24"/>
              </w:rPr>
              <w:t>Pióro kaligraficzne – narzędzie automatycznie wygładza kreskę w czasie pisania lub rysowania w celu poprawienia czytelności zapisków lub rysunków.</w:t>
            </w:r>
          </w:p>
          <w:p w14:paraId="3F46D74A" w14:textId="77777777" w:rsidR="0089372B" w:rsidRPr="00676B5E" w:rsidRDefault="0089372B" w:rsidP="0089372B">
            <w:pPr>
              <w:spacing w:after="200"/>
              <w:rPr>
                <w:rFonts w:cstheme="minorHAnsi"/>
                <w:sz w:val="24"/>
                <w:szCs w:val="24"/>
              </w:rPr>
            </w:pPr>
            <w:r w:rsidRPr="00676B5E">
              <w:rPr>
                <w:rFonts w:cstheme="minorHAnsi"/>
                <w:sz w:val="24"/>
                <w:szCs w:val="24"/>
              </w:rPr>
              <w:t>Pióro typu kredka świecowa- narzędzie pozwalające uzyskać rysunki lub notatki wykonane przy pomocy kredek świecowych.</w:t>
            </w:r>
          </w:p>
          <w:p w14:paraId="1BBE0DAC" w14:textId="77777777" w:rsidR="0089372B" w:rsidRPr="00676B5E" w:rsidRDefault="0089372B" w:rsidP="0089372B">
            <w:pPr>
              <w:spacing w:after="200"/>
              <w:rPr>
                <w:rFonts w:cstheme="minorHAnsi"/>
                <w:sz w:val="24"/>
                <w:szCs w:val="24"/>
              </w:rPr>
            </w:pPr>
            <w:r w:rsidRPr="00676B5E">
              <w:rPr>
                <w:rFonts w:cstheme="minorHAnsi"/>
                <w:sz w:val="24"/>
                <w:szCs w:val="24"/>
              </w:rPr>
              <w:t>Pióro kreatywne – narzędzie umożliwiające pisanie i rysowane dowolnymi kształtami (np. gwiazdki, kwiatki itp.). Użytkownik może dostosować pióro kreatywne do swoich potrzeb poprzez wybranie dowolnego kształtu, który jest obiektem znajdującym się na slajdzie lub plikiem graficznym.</w:t>
            </w:r>
          </w:p>
          <w:p w14:paraId="651F4684" w14:textId="77777777" w:rsidR="0089372B" w:rsidRPr="00676B5E" w:rsidRDefault="0089372B" w:rsidP="0089372B">
            <w:pPr>
              <w:spacing w:after="200"/>
              <w:rPr>
                <w:rFonts w:cstheme="minorHAnsi"/>
                <w:sz w:val="24"/>
                <w:szCs w:val="24"/>
              </w:rPr>
            </w:pPr>
            <w:r w:rsidRPr="00676B5E">
              <w:rPr>
                <w:rFonts w:cstheme="minorHAnsi"/>
                <w:sz w:val="24"/>
                <w:szCs w:val="24"/>
              </w:rPr>
              <w:t>Narzędzie pisak, które automatycznie rozpoznaje pismo odręczne i zamienia go na tekst maszynowy (również pisma w języku polski). Pozwala na zatwierdzenie przez użytkownika poprawności rozpoznania pisma. Pisak ponadto rozpoznaje znaki edycji: pionowa linia w tekście– dodaje spację, pozioma linia – usuwa przekreślony tekst, znak litery V – wstawia tekst napisany na pojawiającym się polu, zakreślenie tekstu kółkiem – zastępuje zakreślony tekst tekstem napisany na pojawiającym się polu.</w:t>
            </w:r>
          </w:p>
          <w:p w14:paraId="7BE11748" w14:textId="77777777" w:rsidR="0089372B" w:rsidRPr="00676B5E" w:rsidRDefault="0089372B" w:rsidP="0089372B">
            <w:pPr>
              <w:spacing w:after="200"/>
              <w:rPr>
                <w:rFonts w:cstheme="minorHAnsi"/>
                <w:sz w:val="24"/>
                <w:szCs w:val="24"/>
              </w:rPr>
            </w:pPr>
            <w:r w:rsidRPr="00676B5E">
              <w:rPr>
                <w:rFonts w:cstheme="minorHAnsi"/>
                <w:sz w:val="24"/>
                <w:szCs w:val="24"/>
              </w:rPr>
              <w:t>Narzędzie pędzel, które imituje malowanie pędzelkiem.</w:t>
            </w:r>
          </w:p>
          <w:p w14:paraId="0547237D" w14:textId="77777777" w:rsidR="0089372B" w:rsidRPr="00676B5E" w:rsidRDefault="0089372B" w:rsidP="0089372B">
            <w:pPr>
              <w:spacing w:after="200"/>
              <w:rPr>
                <w:rFonts w:cstheme="minorHAnsi"/>
                <w:sz w:val="24"/>
                <w:szCs w:val="24"/>
              </w:rPr>
            </w:pPr>
            <w:r w:rsidRPr="00676B5E">
              <w:rPr>
                <w:rFonts w:cstheme="minorHAnsi"/>
                <w:sz w:val="24"/>
                <w:szCs w:val="24"/>
              </w:rPr>
              <w:t>Użytkownik ma możliwość ustawienia, aby ślad atramentu piór stopniowo bladł, aż do całkowitego zniknięcia. Można regulować czas po jakim ślad atramentu zaczyna znikać.</w:t>
            </w:r>
          </w:p>
          <w:p w14:paraId="15292F7B" w14:textId="77777777" w:rsidR="0089372B" w:rsidRPr="00676B5E" w:rsidRDefault="0089372B" w:rsidP="0089372B">
            <w:pPr>
              <w:spacing w:after="200"/>
              <w:rPr>
                <w:rFonts w:cstheme="minorHAnsi"/>
                <w:sz w:val="24"/>
                <w:szCs w:val="24"/>
              </w:rPr>
            </w:pPr>
            <w:r w:rsidRPr="00676B5E">
              <w:rPr>
                <w:rFonts w:cstheme="minorHAnsi"/>
                <w:sz w:val="24"/>
                <w:szCs w:val="24"/>
              </w:rPr>
              <w:t xml:space="preserve">Oprogramowanie do obsługi tablicy posiada własną przeglądarką internetową, którą można wstawić bezpośrednio do slajdu. Przenoszenie poprzez mechanizm </w:t>
            </w:r>
            <w:r w:rsidRPr="00676B5E">
              <w:rPr>
                <w:rFonts w:cstheme="minorHAnsi"/>
                <w:sz w:val="24"/>
                <w:szCs w:val="24"/>
              </w:rPr>
              <w:lastRenderedPageBreak/>
              <w:t>przeciągnij i upuść grafiki oraz zaznaczonych fragmentów tekstów bezpośrednio z treści strony internetowej na slajd bez konieczności opuszczania okna z tym slajdem. Przeglądarka może automatycznie załadować wskazaną wcześniej przez użytkownika stronę po wyświetleniu slajdu z wstawioną przeglądarką.</w:t>
            </w:r>
          </w:p>
          <w:p w14:paraId="680F3695" w14:textId="77777777" w:rsidR="0089372B" w:rsidRPr="00676B5E" w:rsidRDefault="0089372B" w:rsidP="0089372B">
            <w:pPr>
              <w:spacing w:after="200"/>
              <w:jc w:val="both"/>
              <w:rPr>
                <w:rFonts w:cstheme="minorHAnsi"/>
                <w:sz w:val="24"/>
                <w:szCs w:val="24"/>
              </w:rPr>
            </w:pPr>
            <w:r w:rsidRPr="00676B5E">
              <w:rPr>
                <w:rFonts w:cstheme="minorHAnsi"/>
                <w:sz w:val="24"/>
                <w:szCs w:val="24"/>
              </w:rPr>
              <w:t>Uruchamianie trybu przeźroczyste tło pozwalającego na wykorzystanie obiektów z galerii, wykonywania notatek i rysunków cyfrowym atramentem (zachowując możliwości przenoszenia, zmiany rozmiaru i obrotu obiektów) przy jednoczesnym używaniu i sterowaniu oprogramowaniem edukacyjnym, aplikacjami i systemem operacyjnym. Po wyjściu z ww. trybu wszystkie naniesione obiekty i notatki pozostają na slajdzie.</w:t>
            </w:r>
          </w:p>
          <w:p w14:paraId="2AADD51C" w14:textId="77777777" w:rsidR="0089372B" w:rsidRPr="00676B5E" w:rsidRDefault="0089372B" w:rsidP="0089372B">
            <w:pPr>
              <w:spacing w:after="200"/>
              <w:jc w:val="both"/>
              <w:rPr>
                <w:rFonts w:cstheme="minorHAnsi"/>
                <w:sz w:val="24"/>
                <w:szCs w:val="24"/>
              </w:rPr>
            </w:pPr>
            <w:r w:rsidRPr="00676B5E">
              <w:rPr>
                <w:rFonts w:cstheme="minorHAnsi"/>
                <w:sz w:val="24"/>
                <w:szCs w:val="24"/>
              </w:rPr>
              <w:t>Dodatkowe, zintegrowane funkcje w oprogramowaniu do przygotowywania i przeprowadzenia lekcji, które będą dostępne dla użytkownika przez minimum jeden rok (z możliwością przedłużania o kolejne lata w trakcie używania programu):</w:t>
            </w:r>
          </w:p>
          <w:p w14:paraId="4F7AA3FD" w14:textId="77777777" w:rsidR="0089372B" w:rsidRDefault="0089372B" w:rsidP="0089372B">
            <w:pPr>
              <w:spacing w:after="200" w:line="276" w:lineRule="auto"/>
              <w:jc w:val="both"/>
              <w:rPr>
                <w:rFonts w:cstheme="minorHAnsi"/>
                <w:sz w:val="24"/>
                <w:szCs w:val="24"/>
              </w:rPr>
            </w:pPr>
            <w:r>
              <w:rPr>
                <w:rFonts w:cstheme="minorHAnsi"/>
                <w:sz w:val="24"/>
                <w:szCs w:val="24"/>
              </w:rPr>
              <w:t>-</w:t>
            </w:r>
            <w:r w:rsidRPr="00676B5E">
              <w:rPr>
                <w:rFonts w:cstheme="minorHAnsi"/>
                <w:sz w:val="24"/>
                <w:szCs w:val="24"/>
              </w:rPr>
              <w:t xml:space="preserve">Generator ćwiczeń zawierający gotowe scenariusze (typy), szaty graficzne i komponenty do wyboru przez nauczyciela, który musi tylko dodać samą treść ćwiczenia. Aplikacja generująca musi zawierać co najmniej takie rodzaje ćwiczeń: sortowanie wyrażeń do dwóch grup, układanie wyrażeń w odpowiedniej kolejności, fiszki słowo-słowo, fiszki słowo-obrazek, uzupełnianie brakujących słów w zdaniu, dopasowywanie elementów w pary. </w:t>
            </w:r>
          </w:p>
          <w:p w14:paraId="3B764141" w14:textId="2EF1F01C" w:rsidR="0089372B" w:rsidRPr="00676B5E" w:rsidRDefault="0089372B" w:rsidP="0089372B">
            <w:pPr>
              <w:spacing w:after="200" w:line="276" w:lineRule="auto"/>
              <w:jc w:val="both"/>
              <w:rPr>
                <w:rFonts w:cstheme="minorHAnsi"/>
                <w:sz w:val="24"/>
                <w:szCs w:val="24"/>
              </w:rPr>
            </w:pPr>
            <w:r>
              <w:rPr>
                <w:rFonts w:cstheme="minorHAnsi"/>
                <w:sz w:val="24"/>
                <w:szCs w:val="24"/>
              </w:rPr>
              <w:t>-</w:t>
            </w:r>
            <w:r w:rsidRPr="00676B5E">
              <w:rPr>
                <w:rFonts w:cstheme="minorHAnsi"/>
                <w:sz w:val="24"/>
                <w:szCs w:val="24"/>
              </w:rPr>
              <w:t>Narzędzie do tworzenia map myśli (Concept Mapping). Poszczególne węzły mapy myśli mogą być wypełnione z klawiatury, pismem odręcznym lub obrazem.</w:t>
            </w:r>
          </w:p>
          <w:p w14:paraId="42B2302E" w14:textId="296DAAAA" w:rsidR="0089372B" w:rsidRPr="00676B5E" w:rsidRDefault="0089372B" w:rsidP="0089372B">
            <w:pPr>
              <w:spacing w:after="200" w:line="276" w:lineRule="auto"/>
              <w:jc w:val="both"/>
              <w:rPr>
                <w:rFonts w:cstheme="minorHAnsi"/>
                <w:sz w:val="24"/>
                <w:szCs w:val="24"/>
              </w:rPr>
            </w:pPr>
            <w:r>
              <w:rPr>
                <w:rFonts w:cstheme="minorHAnsi"/>
                <w:sz w:val="24"/>
                <w:szCs w:val="24"/>
              </w:rPr>
              <w:t>-</w:t>
            </w:r>
            <w:r w:rsidRPr="00676B5E">
              <w:rPr>
                <w:rFonts w:cstheme="minorHAnsi"/>
                <w:sz w:val="24"/>
                <w:szCs w:val="24"/>
              </w:rPr>
              <w:t xml:space="preserve">Dodatek pozwalający utworzyć sesję w chmurze, gdzie poprzez stronę internetową na urządzeniach mobilnych, uczniowie mogą wpisywać dowolne teksty lub przesyłać zdjęcia, które są wyświetlane bezpośrednio na tablicy. Każdy pojedynczy tekst lub zdjęcie przekazane ucznia jest osobnym obiektem, które potem można w dowolny sposób obrabiać na tablicy (usuwać, przesuwać, łączyć </w:t>
            </w:r>
            <w:r w:rsidRPr="00676B5E">
              <w:rPr>
                <w:rFonts w:cstheme="minorHAnsi"/>
                <w:sz w:val="24"/>
                <w:szCs w:val="24"/>
              </w:rPr>
              <w:lastRenderedPageBreak/>
              <w:t>w grupy itd.). Teksty uczniów mogą pojawiać się poprzedzone nazwą ucznia (w postaci inicjału) wpisaną w czasie przyłączania się do sesji. Dodatek działa przez rok od zakupu tablicy z możliwością ewentualnego przedłużenia.</w:t>
            </w:r>
          </w:p>
          <w:p w14:paraId="48EF3F2F"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Dodatek pozwalający na tworzenie i wyświetlanie materiału przygotowanego w aplikacji Geogebra bezpośrednio na stronach programu do obsługi tablicy.</w:t>
            </w:r>
          </w:p>
          <w:p w14:paraId="1D57CC30" w14:textId="02237127" w:rsidR="0089372B" w:rsidRPr="00676B5E" w:rsidRDefault="0089372B" w:rsidP="0089372B">
            <w:pPr>
              <w:spacing w:after="200" w:line="276" w:lineRule="auto"/>
              <w:jc w:val="both"/>
              <w:rPr>
                <w:rFonts w:cstheme="minorHAnsi"/>
                <w:sz w:val="24"/>
                <w:szCs w:val="24"/>
              </w:rPr>
            </w:pPr>
            <w:r>
              <w:rPr>
                <w:rFonts w:cstheme="minorHAnsi"/>
                <w:sz w:val="24"/>
                <w:szCs w:val="24"/>
              </w:rPr>
              <w:t>D</w:t>
            </w:r>
            <w:r w:rsidRPr="00676B5E">
              <w:rPr>
                <w:rFonts w:cstheme="minorHAnsi"/>
                <w:sz w:val="24"/>
                <w:szCs w:val="24"/>
              </w:rPr>
              <w:t>odatek pozwalający na budowanie pojedynczych ocen oraz testów opartych na pytaniach testowych. Oceny mogą być umieszczane bezpośrednio w materiale lekcyjnym przygotowanym przez nauczyciela w programie do obsługi tablicy. Możliwość używania pytań typu: prawda-fałsz, tak-nie, pytanie testowe z jedną poprawną odpowiedzią, pytanie testowe z wieloma poprawnymi odpowiedziami, odpowiedź jako liczba (ułamek, ułamek dziesiętny), odpowiedź jako tekst, pytanie o opinie (bez wskazywania poprawnej odpowiedzi). Możliwość budowania list klas z przypisanymi uczniom identyfikatorami pozwalającymi na ich identyfikację w systemie lub zadawania pytań w trybie anonimowym. Aplikacja zbierająca w jednym miejscu informacje o wynikach poszczególnych testów, jak i wyników poszczególnych uczniów, z możliwością automatycznego generowania raportów dla całych klas, poszczególnych uczniów oraz porównawczych. Uczniowie udzielają odpowiedzi poprzez stronę internetową na urządzeniach mobilnych. Urządzenia uczniów wyświetlają treść pytań i ewentualne elementy graficzne związane z poszczególnymi pytaniami umieszczonymi przez nauczyciela. Dodatek działa przez rok od zakupu tablicy z możliwością ewentualnego przedłużenia.</w:t>
            </w:r>
          </w:p>
          <w:p w14:paraId="4C41064F"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Funkcja nagrywania zajęć, która pozwala na odtworzenie w postaci animacji czynności wykonywanych na tablicy w obrębie jednego okna programu do przygotowywania i przeprowadzania zajęć (np. nagranie przeprowadzenia jakieś konstrukcji geometrycznej lub zapis kolejnych etapów rozwiązania jakiegoś zadania).</w:t>
            </w:r>
          </w:p>
          <w:p w14:paraId="759BD95E"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lastRenderedPageBreak/>
              <w:t>Platforma edukacyjna do współpracy w czasie rzeczywistym oparta o technologię przetwarzania w chmurze. Spełniająca wszystkie poniższe cechy:</w:t>
            </w:r>
          </w:p>
          <w:p w14:paraId="76EECEBA"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Pozwala na pracę grupową poprzez wspólne obszary robocze, które są dostępne dla użytkowników poprzez sieć Internet za pomocą graficznej przeglądarki internetowej na prawie dowolnym urządzeniu komputerowym bez względu na system operacyjny (wyświetlacz urządzenia &gt; 5”).</w:t>
            </w:r>
          </w:p>
          <w:p w14:paraId="427D9ED8"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Integracja systemu z LDAP przez Google Apps for Education.</w:t>
            </w:r>
          </w:p>
          <w:p w14:paraId="6843A63F"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 xml:space="preserve">System przewiduje co najmniej konto administratora, 1 nauczyciela i 30 uczniów. </w:t>
            </w:r>
          </w:p>
          <w:p w14:paraId="064DC0AB"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Moduł do przeprowadzania testów obsługuje następujące typy pytań: testowe wielokrotnego wyboru z jedną poprawną odpowiedzią, pytanie z odpowiedzią tak/nie, twierdzenie z odpowiedzią prawda/fałsz, pytanie z odpowiedzią w postaci tekstu, pytanie z odpowiedzią za pomocą liczb naturalnych, ułamków zwykłych i dziesiętnych. Moduł testowy może zapisywać i udostępniać wyniki dla każdego ucznia nauczycielowi. Uczeń może mieć wgląd w swoje wyniki z poszczególnych testów oraz informacje o średniej uzyskanej przez całą klasę.</w:t>
            </w:r>
          </w:p>
          <w:p w14:paraId="6FE5044F" w14:textId="77777777" w:rsidR="0089372B" w:rsidRPr="00676B5E" w:rsidRDefault="0089372B" w:rsidP="0089372B">
            <w:pPr>
              <w:spacing w:after="200" w:line="276" w:lineRule="auto"/>
              <w:jc w:val="both"/>
              <w:rPr>
                <w:rFonts w:cstheme="minorHAnsi"/>
                <w:sz w:val="24"/>
                <w:szCs w:val="24"/>
              </w:rPr>
            </w:pPr>
            <w:r w:rsidRPr="00676B5E">
              <w:rPr>
                <w:rFonts w:cstheme="minorHAnsi"/>
                <w:sz w:val="24"/>
                <w:szCs w:val="24"/>
              </w:rPr>
              <w:t>Obszar roboczy pozwala na takie funkcjonalność jak:</w:t>
            </w:r>
          </w:p>
          <w:p w14:paraId="3FE340A3" w14:textId="1C87D051"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przesuwanie obszaru roboczego w oknie, pisanie za pomocą pisaków, ścieranie,</w:t>
            </w:r>
          </w:p>
          <w:p w14:paraId="0C338376" w14:textId="214F7AE9"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powiększenie i pomniejszenie obszaru roboczego, ustawienie powiększenia obszaru roboczego 1:1, ustawienie powiększenia obszaru roboczego – cały obszar widoczny w oknie,</w:t>
            </w:r>
          </w:p>
          <w:p w14:paraId="2F46FBF7" w14:textId="012AFB10"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dodawanie obrazów z dysku twardego, dostęp, wyszukiwanie i wstawianie obrazów z galerii on-line, wyszukiwanie i wstawianie obrazów z sieci Internet,</w:t>
            </w:r>
          </w:p>
          <w:p w14:paraId="513D121D" w14:textId="68EE540D" w:rsidR="0089372B" w:rsidRPr="00676B5E" w:rsidRDefault="0089372B" w:rsidP="0089372B">
            <w:pPr>
              <w:spacing w:after="200" w:line="276" w:lineRule="auto"/>
              <w:jc w:val="both"/>
              <w:rPr>
                <w:rFonts w:cstheme="minorHAnsi"/>
                <w:sz w:val="24"/>
                <w:szCs w:val="24"/>
              </w:rPr>
            </w:pPr>
            <w:r w:rsidRPr="00601267">
              <w:rPr>
                <w:rFonts w:cstheme="minorHAnsi"/>
                <w:sz w:val="24"/>
                <w:szCs w:val="24"/>
              </w:rPr>
              <w:lastRenderedPageBreak/>
              <w:t>-</w:t>
            </w:r>
            <w:r w:rsidRPr="00676B5E">
              <w:rPr>
                <w:rFonts w:cstheme="minorHAnsi"/>
                <w:sz w:val="24"/>
                <w:szCs w:val="24"/>
              </w:rPr>
              <w:t>wstawianie odnośników do stron internetowych z opcją otwarcia linku w nowym oknie przeglądarki, wyszukiwanie i wstawianie filmów z serwisu YouTube i otwieranie ich w nowym oknie,</w:t>
            </w:r>
          </w:p>
          <w:p w14:paraId="2EECC524" w14:textId="1A1B5C41"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wstawianie tekstu w polu tekstowym za pomocą klawiatury urządzenia, dobór koloru, kroju czcionki i jej wielkości</w:t>
            </w:r>
          </w:p>
          <w:p w14:paraId="4C53D16A" w14:textId="26AEED47"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wstawianie prostych kształtów geometrycznych i linii, dobór koloru tych obiektów,</w:t>
            </w:r>
          </w:p>
          <w:p w14:paraId="4695B975" w14:textId="1FD17118"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interakcja z obiektami w obszarze roboczym pozwala na: przesuwanie, obracanie, usuwanie, zmianę rozmiaru, klonowanie obiektu, kopiowanie i wklejanie, blokowanie oraz przenoszenie obiektu pomiędzy warstwami,</w:t>
            </w:r>
          </w:p>
          <w:p w14:paraId="78F89132" w14:textId="40EC7751" w:rsidR="0089372B" w:rsidRPr="00676B5E" w:rsidRDefault="0089372B" w:rsidP="0089372B">
            <w:pPr>
              <w:spacing w:after="200" w:line="276" w:lineRule="auto"/>
              <w:jc w:val="both"/>
              <w:rPr>
                <w:rFonts w:cstheme="minorHAnsi"/>
                <w:sz w:val="24"/>
                <w:szCs w:val="24"/>
              </w:rPr>
            </w:pPr>
            <w:r w:rsidRPr="00601267">
              <w:rPr>
                <w:rFonts w:cstheme="minorHAnsi"/>
                <w:sz w:val="24"/>
                <w:szCs w:val="24"/>
              </w:rPr>
              <w:t>-</w:t>
            </w:r>
            <w:r w:rsidRPr="00676B5E">
              <w:rPr>
                <w:rFonts w:cstheme="minorHAnsi"/>
                <w:sz w:val="24"/>
                <w:szCs w:val="24"/>
              </w:rPr>
              <w:t>dołączanie do obszaru roboczego stron z dokumentów *.pdf oraz *.notebook.</w:t>
            </w:r>
          </w:p>
        </w:tc>
        <w:tc>
          <w:tcPr>
            <w:tcW w:w="4961" w:type="dxa"/>
            <w:tcBorders>
              <w:top w:val="single" w:sz="4" w:space="0" w:color="000000"/>
              <w:left w:val="single" w:sz="4" w:space="0" w:color="000000"/>
              <w:bottom w:val="single" w:sz="4" w:space="0" w:color="000000"/>
              <w:right w:val="single" w:sz="4" w:space="0" w:color="000000"/>
            </w:tcBorders>
          </w:tcPr>
          <w:p w14:paraId="25F66151" w14:textId="77777777" w:rsidR="0089372B" w:rsidRPr="00676B5E" w:rsidRDefault="0089372B" w:rsidP="0089372B">
            <w:pPr>
              <w:spacing w:after="0" w:line="240" w:lineRule="auto"/>
              <w:jc w:val="both"/>
              <w:rPr>
                <w:rFonts w:cstheme="minorHAnsi"/>
                <w:sz w:val="24"/>
                <w:szCs w:val="24"/>
                <w:lang w:eastAsia="pl-PL"/>
              </w:rPr>
            </w:pPr>
          </w:p>
        </w:tc>
      </w:tr>
      <w:tr w:rsidR="0089372B" w:rsidRPr="00676B5E" w14:paraId="1FAA2928" w14:textId="7800273B" w:rsidTr="0001209A">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8D96DEF" w14:textId="77777777" w:rsidR="0089372B" w:rsidRPr="004C112B" w:rsidRDefault="0089372B" w:rsidP="0089372B">
            <w:pPr>
              <w:rPr>
                <w:rFonts w:cstheme="minorHAnsi"/>
                <w:b/>
                <w:sz w:val="24"/>
                <w:szCs w:val="24"/>
              </w:rPr>
            </w:pPr>
            <w:r w:rsidRPr="004C112B">
              <w:rPr>
                <w:rFonts w:cstheme="minorHAnsi"/>
                <w:b/>
                <w:sz w:val="24"/>
                <w:szCs w:val="24"/>
              </w:rPr>
              <w:lastRenderedPageBreak/>
              <w:t>Warunki gwarancji</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3FC5" w14:textId="65C95E8A" w:rsidR="0089372B" w:rsidRPr="00676B5E" w:rsidRDefault="0089372B" w:rsidP="0089372B">
            <w:pPr>
              <w:rPr>
                <w:rFonts w:cstheme="minorHAnsi"/>
                <w:sz w:val="24"/>
                <w:szCs w:val="24"/>
              </w:rPr>
            </w:pPr>
            <w:r>
              <w:rPr>
                <w:rFonts w:cstheme="minorHAnsi"/>
                <w:sz w:val="24"/>
                <w:szCs w:val="24"/>
              </w:rPr>
              <w:t>36 miesięcy.</w:t>
            </w:r>
          </w:p>
        </w:tc>
        <w:tc>
          <w:tcPr>
            <w:tcW w:w="4961" w:type="dxa"/>
            <w:tcBorders>
              <w:top w:val="single" w:sz="4" w:space="0" w:color="000000"/>
              <w:left w:val="single" w:sz="4" w:space="0" w:color="000000"/>
              <w:bottom w:val="single" w:sz="4" w:space="0" w:color="000000"/>
              <w:right w:val="single" w:sz="4" w:space="0" w:color="000000"/>
            </w:tcBorders>
          </w:tcPr>
          <w:p w14:paraId="38EDF539" w14:textId="77777777" w:rsidR="0089372B" w:rsidRDefault="0089372B" w:rsidP="0089372B">
            <w:pPr>
              <w:rPr>
                <w:rFonts w:cstheme="minorHAnsi"/>
                <w:sz w:val="24"/>
                <w:szCs w:val="24"/>
              </w:rPr>
            </w:pPr>
          </w:p>
        </w:tc>
      </w:tr>
    </w:tbl>
    <w:p w14:paraId="378B94C8" w14:textId="77777777" w:rsidR="001105E2" w:rsidRDefault="001105E2" w:rsidP="0001209A">
      <w:pPr>
        <w:rPr>
          <w:rFonts w:cstheme="minorHAnsi"/>
          <w:b/>
          <w:sz w:val="24"/>
          <w:szCs w:val="24"/>
        </w:rPr>
      </w:pPr>
    </w:p>
    <w:sectPr w:rsidR="001105E2" w:rsidSect="00D54631">
      <w:footerReference w:type="default" r:id="rId8"/>
      <w:pgSz w:w="16838" w:h="11906" w:orient="landscape"/>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C70E5" w14:textId="77777777" w:rsidR="00E26EEF" w:rsidRDefault="00E26EEF" w:rsidP="00FC17F8">
      <w:pPr>
        <w:spacing w:after="0" w:line="240" w:lineRule="auto"/>
      </w:pPr>
      <w:r>
        <w:separator/>
      </w:r>
    </w:p>
  </w:endnote>
  <w:endnote w:type="continuationSeparator" w:id="0">
    <w:p w14:paraId="47B244B9" w14:textId="77777777" w:rsidR="00E26EEF" w:rsidRDefault="00E26EEF" w:rsidP="00F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Droid Sans">
    <w:charset w:val="01"/>
    <w:family w:val="auto"/>
    <w:pitch w:val="variable"/>
  </w:font>
  <w:font w:name="FreeSans">
    <w:altName w:val="Times New Roman"/>
    <w:charset w:val="01"/>
    <w:family w:val="auto"/>
    <w:pitch w:val="variable"/>
  </w:font>
  <w:font w:name="Lohit Hindi">
    <w:altName w:val="Calibri"/>
    <w:charset w:val="01"/>
    <w:family w:val="auto"/>
    <w:pitch w:val="variable"/>
  </w:font>
  <w:font w:name="WenQuanYi Micro Hei">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263239"/>
      <w:docPartObj>
        <w:docPartGallery w:val="Page Numbers (Bottom of Page)"/>
        <w:docPartUnique/>
      </w:docPartObj>
    </w:sdtPr>
    <w:sdtEndPr/>
    <w:sdtContent>
      <w:sdt>
        <w:sdtPr>
          <w:id w:val="-938597658"/>
          <w:docPartObj>
            <w:docPartGallery w:val="Page Numbers (Top of Page)"/>
            <w:docPartUnique/>
          </w:docPartObj>
        </w:sdtPr>
        <w:sdtEndPr/>
        <w:sdtContent>
          <w:p w14:paraId="37BEF908" w14:textId="10565C9A" w:rsidR="00F806E2" w:rsidRDefault="00F806E2">
            <w:pPr>
              <w:pStyle w:val="Stopka"/>
              <w:jc w:val="right"/>
            </w:pPr>
            <w:r>
              <w:t xml:space="preserve">Strona </w:t>
            </w:r>
            <w:r>
              <w:rPr>
                <w:b/>
                <w:bCs/>
              </w:rPr>
              <w:fldChar w:fldCharType="begin"/>
            </w:r>
            <w:r>
              <w:rPr>
                <w:b/>
                <w:bCs/>
              </w:rPr>
              <w:instrText>PAGE</w:instrText>
            </w:r>
            <w:r>
              <w:rPr>
                <w:b/>
                <w:bCs/>
              </w:rPr>
              <w:fldChar w:fldCharType="separate"/>
            </w:r>
            <w:r w:rsidR="00D54631">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54631">
              <w:rPr>
                <w:b/>
                <w:bCs/>
                <w:noProof/>
              </w:rPr>
              <w:t>13</w:t>
            </w:r>
            <w:r>
              <w:rPr>
                <w:b/>
                <w:bCs/>
              </w:rPr>
              <w:fldChar w:fldCharType="end"/>
            </w:r>
          </w:p>
        </w:sdtContent>
      </w:sdt>
    </w:sdtContent>
  </w:sdt>
  <w:p w14:paraId="0C84D172" w14:textId="77777777" w:rsidR="00F806E2" w:rsidRDefault="00F806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39A27" w14:textId="77777777" w:rsidR="00E26EEF" w:rsidRDefault="00E26EEF" w:rsidP="00FC17F8">
      <w:pPr>
        <w:spacing w:after="0" w:line="240" w:lineRule="auto"/>
      </w:pPr>
      <w:r>
        <w:separator/>
      </w:r>
    </w:p>
  </w:footnote>
  <w:footnote w:type="continuationSeparator" w:id="0">
    <w:p w14:paraId="0B920D73" w14:textId="77777777" w:rsidR="00E26EEF" w:rsidRDefault="00E26EEF" w:rsidP="00FC1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720"/>
      </w:pPr>
    </w:lvl>
    <w:lvl w:ilvl="1">
      <w:start w:val="1"/>
      <w:numFmt w:val="decimal"/>
      <w:lvlText w:val="%2."/>
      <w:lvlJc w:val="left"/>
      <w:pPr>
        <w:tabs>
          <w:tab w:val="num" w:pos="0"/>
        </w:tabs>
        <w:ind w:left="1080" w:hanging="360"/>
      </w:pPr>
    </w:lvl>
    <w:lvl w:ilvl="2">
      <w:start w:val="4"/>
      <w:numFmt w:val="upperRoman"/>
      <w:lvlText w:val="%3&gt;"/>
      <w:lvlJc w:val="left"/>
      <w:pPr>
        <w:tabs>
          <w:tab w:val="num" w:pos="0"/>
        </w:tabs>
        <w:ind w:left="2340" w:hanging="720"/>
      </w:pPr>
    </w:lvl>
    <w:lvl w:ilvl="3">
      <w:start w:val="1"/>
      <w:numFmt w:val="upperRoman"/>
      <w:lvlText w:val="%4."/>
      <w:lvlJc w:val="left"/>
      <w:pPr>
        <w:tabs>
          <w:tab w:val="num" w:pos="0"/>
        </w:tabs>
        <w:ind w:left="2880" w:hanging="720"/>
      </w:pPr>
      <w:rPr>
        <w:rFonts w:ascii="Tahoma" w:hAnsi="Tahoma" w:cs="Tahoma"/>
        <w:sz w:val="20"/>
        <w:szCs w:val="2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decimal"/>
      <w:pStyle w:val="Nagwek2"/>
      <w:lvlText w:val="%2."/>
      <w:lvlJc w:val="left"/>
      <w:pPr>
        <w:tabs>
          <w:tab w:val="num" w:pos="0"/>
        </w:tabs>
        <w:ind w:left="1440" w:hanging="360"/>
      </w:pPr>
      <w:rPr>
        <w:rFonts w:ascii="Tahoma" w:hAnsi="Tahoma" w:cs="Tahoma"/>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77128500"/>
    <w:name w:val="WW8Num5"/>
    <w:lvl w:ilvl="0">
      <w:start w:val="1"/>
      <w:numFmt w:val="decimal"/>
      <w:lvlText w:val="%1."/>
      <w:lvlJc w:val="left"/>
      <w:pPr>
        <w:tabs>
          <w:tab w:val="num" w:pos="0"/>
        </w:tabs>
        <w:ind w:left="1080" w:hanging="720"/>
      </w:pPr>
      <w:rPr>
        <w:rFonts w:ascii="Tahoma" w:hAnsi="Tahoma" w:cs="Tahoma"/>
        <w:b w:val="0"/>
        <w:color w:val="auto"/>
        <w:sz w:val="20"/>
        <w:szCs w:val="20"/>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000000"/>
        <w:sz w:val="20"/>
        <w:szCs w:val="20"/>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lang w:val="en-US"/>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color w:val="000000"/>
        <w:sz w:val="20"/>
        <w:szCs w:val="20"/>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71448B1"/>
    <w:multiLevelType w:val="multilevel"/>
    <w:tmpl w:val="C4D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2668F"/>
    <w:multiLevelType w:val="multilevel"/>
    <w:tmpl w:val="7F9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BF4D8D"/>
    <w:multiLevelType w:val="multilevel"/>
    <w:tmpl w:val="DCDE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54584"/>
    <w:multiLevelType w:val="multilevel"/>
    <w:tmpl w:val="21A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2F06"/>
    <w:multiLevelType w:val="multilevel"/>
    <w:tmpl w:val="7666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23668"/>
    <w:multiLevelType w:val="hybridMultilevel"/>
    <w:tmpl w:val="766ECAC2"/>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7143BF"/>
    <w:multiLevelType w:val="hybridMultilevel"/>
    <w:tmpl w:val="69762A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426353F"/>
    <w:multiLevelType w:val="hybridMultilevel"/>
    <w:tmpl w:val="C45C89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BD74940"/>
    <w:multiLevelType w:val="hybridMultilevel"/>
    <w:tmpl w:val="B1BAA8DA"/>
    <w:lvl w:ilvl="0" w:tplc="4AD42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5E20386"/>
    <w:multiLevelType w:val="multilevel"/>
    <w:tmpl w:val="A286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02BF1"/>
    <w:multiLevelType w:val="hybridMultilevel"/>
    <w:tmpl w:val="CABE8156"/>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tabs>
          <w:tab w:val="num" w:pos="2661"/>
        </w:tabs>
        <w:ind w:left="2661" w:hanging="360"/>
      </w:pPr>
    </w:lvl>
    <w:lvl w:ilvl="4" w:tplc="04150019">
      <w:start w:val="1"/>
      <w:numFmt w:val="decimal"/>
      <w:lvlText w:val="%5."/>
      <w:lvlJc w:val="left"/>
      <w:pPr>
        <w:tabs>
          <w:tab w:val="num" w:pos="3381"/>
        </w:tabs>
        <w:ind w:left="3381" w:hanging="360"/>
      </w:pPr>
    </w:lvl>
    <w:lvl w:ilvl="5" w:tplc="0415001B">
      <w:start w:val="1"/>
      <w:numFmt w:val="decimal"/>
      <w:lvlText w:val="%6."/>
      <w:lvlJc w:val="left"/>
      <w:pPr>
        <w:tabs>
          <w:tab w:val="num" w:pos="4101"/>
        </w:tabs>
        <w:ind w:left="4101" w:hanging="360"/>
      </w:pPr>
    </w:lvl>
    <w:lvl w:ilvl="6" w:tplc="0415000F">
      <w:start w:val="1"/>
      <w:numFmt w:val="decimal"/>
      <w:lvlText w:val="%7."/>
      <w:lvlJc w:val="left"/>
      <w:pPr>
        <w:tabs>
          <w:tab w:val="num" w:pos="4821"/>
        </w:tabs>
        <w:ind w:left="4821" w:hanging="360"/>
      </w:pPr>
    </w:lvl>
    <w:lvl w:ilvl="7" w:tplc="04150019">
      <w:start w:val="1"/>
      <w:numFmt w:val="decimal"/>
      <w:lvlText w:val="%8."/>
      <w:lvlJc w:val="left"/>
      <w:pPr>
        <w:tabs>
          <w:tab w:val="num" w:pos="5541"/>
        </w:tabs>
        <w:ind w:left="5541" w:hanging="360"/>
      </w:pPr>
    </w:lvl>
    <w:lvl w:ilvl="8" w:tplc="0415001B">
      <w:start w:val="1"/>
      <w:numFmt w:val="decimal"/>
      <w:lvlText w:val="%9."/>
      <w:lvlJc w:val="left"/>
      <w:pPr>
        <w:tabs>
          <w:tab w:val="num" w:pos="6261"/>
        </w:tabs>
        <w:ind w:left="6261" w:hanging="360"/>
      </w:pPr>
    </w:lvl>
  </w:abstractNum>
  <w:abstractNum w:abstractNumId="21" w15:restartNumberingAfterBreak="0">
    <w:nsid w:val="6E976170"/>
    <w:multiLevelType w:val="hybridMultilevel"/>
    <w:tmpl w:val="BAD077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3">
      <w:start w:val="1"/>
      <w:numFmt w:val="bullet"/>
      <w:lvlText w:val="o"/>
      <w:lvlJc w:val="left"/>
      <w:pPr>
        <w:ind w:left="2520" w:hanging="360"/>
      </w:pPr>
      <w:rPr>
        <w:rFonts w:ascii="Courier New" w:hAnsi="Courier New" w:cs="Courier New"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07632AD"/>
    <w:multiLevelType w:val="multilevel"/>
    <w:tmpl w:val="BD5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9260D"/>
    <w:multiLevelType w:val="hybridMultilevel"/>
    <w:tmpl w:val="CA1875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2"/>
  </w:num>
  <w:num w:numId="4">
    <w:abstractNumId w:val="3"/>
  </w:num>
  <w:num w:numId="5">
    <w:abstractNumId w:val="15"/>
  </w:num>
  <w:num w:numId="6">
    <w:abstractNumId w:val="18"/>
  </w:num>
  <w:num w:numId="7">
    <w:abstractNumId w:val="13"/>
  </w:num>
  <w:num w:numId="8">
    <w:abstractNumId w:val="22"/>
  </w:num>
  <w:num w:numId="9">
    <w:abstractNumId w:val="19"/>
  </w:num>
  <w:num w:numId="10">
    <w:abstractNumId w:val="12"/>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11"/>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BB"/>
    <w:rsid w:val="00003F56"/>
    <w:rsid w:val="0001209A"/>
    <w:rsid w:val="0001492A"/>
    <w:rsid w:val="00014A73"/>
    <w:rsid w:val="0002124C"/>
    <w:rsid w:val="00021480"/>
    <w:rsid w:val="00022EAC"/>
    <w:rsid w:val="000232FD"/>
    <w:rsid w:val="00024C0B"/>
    <w:rsid w:val="000266AD"/>
    <w:rsid w:val="00027C88"/>
    <w:rsid w:val="0003025A"/>
    <w:rsid w:val="00033F4D"/>
    <w:rsid w:val="0003472D"/>
    <w:rsid w:val="00034F3B"/>
    <w:rsid w:val="0005268E"/>
    <w:rsid w:val="00054EC3"/>
    <w:rsid w:val="00060ED7"/>
    <w:rsid w:val="000626E9"/>
    <w:rsid w:val="000739D9"/>
    <w:rsid w:val="000745AD"/>
    <w:rsid w:val="00076B18"/>
    <w:rsid w:val="0007785D"/>
    <w:rsid w:val="00082AFB"/>
    <w:rsid w:val="00085874"/>
    <w:rsid w:val="00086A78"/>
    <w:rsid w:val="000924E4"/>
    <w:rsid w:val="000A471B"/>
    <w:rsid w:val="000A5177"/>
    <w:rsid w:val="000B46A2"/>
    <w:rsid w:val="000B7227"/>
    <w:rsid w:val="000B7E9C"/>
    <w:rsid w:val="000C13A7"/>
    <w:rsid w:val="000C2561"/>
    <w:rsid w:val="000D4E51"/>
    <w:rsid w:val="000D54E7"/>
    <w:rsid w:val="000E0410"/>
    <w:rsid w:val="000E23BD"/>
    <w:rsid w:val="000E358C"/>
    <w:rsid w:val="000E52F6"/>
    <w:rsid w:val="000E5369"/>
    <w:rsid w:val="000E56F3"/>
    <w:rsid w:val="000F04E8"/>
    <w:rsid w:val="000F1D88"/>
    <w:rsid w:val="000F3AFC"/>
    <w:rsid w:val="000F3DD8"/>
    <w:rsid w:val="000F400D"/>
    <w:rsid w:val="000F56E5"/>
    <w:rsid w:val="00101ED0"/>
    <w:rsid w:val="001028D9"/>
    <w:rsid w:val="0010339F"/>
    <w:rsid w:val="001105E2"/>
    <w:rsid w:val="00121730"/>
    <w:rsid w:val="00122AC1"/>
    <w:rsid w:val="00123D97"/>
    <w:rsid w:val="0012740D"/>
    <w:rsid w:val="001305A3"/>
    <w:rsid w:val="00132585"/>
    <w:rsid w:val="001344F0"/>
    <w:rsid w:val="001350DD"/>
    <w:rsid w:val="00140473"/>
    <w:rsid w:val="00142221"/>
    <w:rsid w:val="001507E7"/>
    <w:rsid w:val="00152774"/>
    <w:rsid w:val="00157A21"/>
    <w:rsid w:val="001612A0"/>
    <w:rsid w:val="00162F97"/>
    <w:rsid w:val="00176B74"/>
    <w:rsid w:val="00177B8E"/>
    <w:rsid w:val="00181597"/>
    <w:rsid w:val="001838CB"/>
    <w:rsid w:val="00184C07"/>
    <w:rsid w:val="0019356F"/>
    <w:rsid w:val="00193F1A"/>
    <w:rsid w:val="00194BEA"/>
    <w:rsid w:val="00195D84"/>
    <w:rsid w:val="00195E27"/>
    <w:rsid w:val="001A02C0"/>
    <w:rsid w:val="001A0F49"/>
    <w:rsid w:val="001A433B"/>
    <w:rsid w:val="001B227D"/>
    <w:rsid w:val="001B44AC"/>
    <w:rsid w:val="001B61BA"/>
    <w:rsid w:val="001C047B"/>
    <w:rsid w:val="001C053F"/>
    <w:rsid w:val="001C2A94"/>
    <w:rsid w:val="001D1068"/>
    <w:rsid w:val="001D11DD"/>
    <w:rsid w:val="001D4759"/>
    <w:rsid w:val="001D5EE9"/>
    <w:rsid w:val="001D7BF6"/>
    <w:rsid w:val="001E08C9"/>
    <w:rsid w:val="001E0BE0"/>
    <w:rsid w:val="001E2E32"/>
    <w:rsid w:val="001E35EC"/>
    <w:rsid w:val="001E38F1"/>
    <w:rsid w:val="001E6B2E"/>
    <w:rsid w:val="001F0804"/>
    <w:rsid w:val="001F1F76"/>
    <w:rsid w:val="001F34CF"/>
    <w:rsid w:val="001F6AC7"/>
    <w:rsid w:val="001F7145"/>
    <w:rsid w:val="00200EAE"/>
    <w:rsid w:val="00210FD3"/>
    <w:rsid w:val="00224B8F"/>
    <w:rsid w:val="00224E4C"/>
    <w:rsid w:val="00224E6A"/>
    <w:rsid w:val="002277B8"/>
    <w:rsid w:val="002278F2"/>
    <w:rsid w:val="00232667"/>
    <w:rsid w:val="0023295D"/>
    <w:rsid w:val="00240288"/>
    <w:rsid w:val="00247EAC"/>
    <w:rsid w:val="00250D37"/>
    <w:rsid w:val="00252E83"/>
    <w:rsid w:val="002554F0"/>
    <w:rsid w:val="00280E47"/>
    <w:rsid w:val="00282109"/>
    <w:rsid w:val="002A15AD"/>
    <w:rsid w:val="002C0170"/>
    <w:rsid w:val="002C3DD9"/>
    <w:rsid w:val="002C6F73"/>
    <w:rsid w:val="002D4D0C"/>
    <w:rsid w:val="002D51A8"/>
    <w:rsid w:val="002E1AB7"/>
    <w:rsid w:val="002F1235"/>
    <w:rsid w:val="002F1C5A"/>
    <w:rsid w:val="002F26F3"/>
    <w:rsid w:val="002F65C0"/>
    <w:rsid w:val="002F661B"/>
    <w:rsid w:val="002F74A5"/>
    <w:rsid w:val="00303283"/>
    <w:rsid w:val="00307973"/>
    <w:rsid w:val="00307E11"/>
    <w:rsid w:val="003206D1"/>
    <w:rsid w:val="0032314C"/>
    <w:rsid w:val="00326B8B"/>
    <w:rsid w:val="00331355"/>
    <w:rsid w:val="003335DE"/>
    <w:rsid w:val="00334B50"/>
    <w:rsid w:val="0034276A"/>
    <w:rsid w:val="00344FA4"/>
    <w:rsid w:val="0034565E"/>
    <w:rsid w:val="003468E0"/>
    <w:rsid w:val="00347EB9"/>
    <w:rsid w:val="0035320D"/>
    <w:rsid w:val="003535EF"/>
    <w:rsid w:val="0035720A"/>
    <w:rsid w:val="00357622"/>
    <w:rsid w:val="003579A2"/>
    <w:rsid w:val="00361B19"/>
    <w:rsid w:val="0037393B"/>
    <w:rsid w:val="00374953"/>
    <w:rsid w:val="00376C5B"/>
    <w:rsid w:val="00377961"/>
    <w:rsid w:val="00382FE5"/>
    <w:rsid w:val="00390157"/>
    <w:rsid w:val="00395DA4"/>
    <w:rsid w:val="0039750D"/>
    <w:rsid w:val="00397F95"/>
    <w:rsid w:val="00397FE5"/>
    <w:rsid w:val="003A712C"/>
    <w:rsid w:val="003A7321"/>
    <w:rsid w:val="003C14B3"/>
    <w:rsid w:val="003C52C8"/>
    <w:rsid w:val="003D1E21"/>
    <w:rsid w:val="003D4916"/>
    <w:rsid w:val="003D7EDB"/>
    <w:rsid w:val="003E0330"/>
    <w:rsid w:val="003E50FD"/>
    <w:rsid w:val="003E7602"/>
    <w:rsid w:val="003F111D"/>
    <w:rsid w:val="003F256D"/>
    <w:rsid w:val="003F2898"/>
    <w:rsid w:val="003F2AC9"/>
    <w:rsid w:val="003F4062"/>
    <w:rsid w:val="003F7D20"/>
    <w:rsid w:val="0040385D"/>
    <w:rsid w:val="00411736"/>
    <w:rsid w:val="00411CE3"/>
    <w:rsid w:val="004124F3"/>
    <w:rsid w:val="00413AB8"/>
    <w:rsid w:val="0041632D"/>
    <w:rsid w:val="004178A4"/>
    <w:rsid w:val="00431D65"/>
    <w:rsid w:val="00436AEC"/>
    <w:rsid w:val="00447734"/>
    <w:rsid w:val="00450314"/>
    <w:rsid w:val="0045203A"/>
    <w:rsid w:val="004521D5"/>
    <w:rsid w:val="00454097"/>
    <w:rsid w:val="004562FE"/>
    <w:rsid w:val="0045639A"/>
    <w:rsid w:val="00457EF1"/>
    <w:rsid w:val="00464A22"/>
    <w:rsid w:val="004660B2"/>
    <w:rsid w:val="0047283B"/>
    <w:rsid w:val="00474EF2"/>
    <w:rsid w:val="00476CC8"/>
    <w:rsid w:val="004806F6"/>
    <w:rsid w:val="00486970"/>
    <w:rsid w:val="00487B45"/>
    <w:rsid w:val="004A4722"/>
    <w:rsid w:val="004A5729"/>
    <w:rsid w:val="004B12E7"/>
    <w:rsid w:val="004B4A0F"/>
    <w:rsid w:val="004C112B"/>
    <w:rsid w:val="004D0675"/>
    <w:rsid w:val="004D77A9"/>
    <w:rsid w:val="004E1C94"/>
    <w:rsid w:val="004E3458"/>
    <w:rsid w:val="004F2383"/>
    <w:rsid w:val="00503706"/>
    <w:rsid w:val="00506B38"/>
    <w:rsid w:val="00512705"/>
    <w:rsid w:val="005167D2"/>
    <w:rsid w:val="0051773E"/>
    <w:rsid w:val="00521D5A"/>
    <w:rsid w:val="00524B74"/>
    <w:rsid w:val="00525368"/>
    <w:rsid w:val="00527794"/>
    <w:rsid w:val="005306CA"/>
    <w:rsid w:val="00532AB9"/>
    <w:rsid w:val="00540459"/>
    <w:rsid w:val="00557E5B"/>
    <w:rsid w:val="00564CAF"/>
    <w:rsid w:val="00567A13"/>
    <w:rsid w:val="00570C1A"/>
    <w:rsid w:val="00580FB4"/>
    <w:rsid w:val="00582724"/>
    <w:rsid w:val="00592B06"/>
    <w:rsid w:val="00596C24"/>
    <w:rsid w:val="005A6453"/>
    <w:rsid w:val="005B0928"/>
    <w:rsid w:val="005B1AA7"/>
    <w:rsid w:val="005B5CE4"/>
    <w:rsid w:val="005C1C20"/>
    <w:rsid w:val="005C2E72"/>
    <w:rsid w:val="005D6EAC"/>
    <w:rsid w:val="005E1740"/>
    <w:rsid w:val="005E18FE"/>
    <w:rsid w:val="005F507B"/>
    <w:rsid w:val="00601267"/>
    <w:rsid w:val="006023F8"/>
    <w:rsid w:val="0060348A"/>
    <w:rsid w:val="00606A94"/>
    <w:rsid w:val="0061011A"/>
    <w:rsid w:val="00622747"/>
    <w:rsid w:val="0062360C"/>
    <w:rsid w:val="006264A8"/>
    <w:rsid w:val="006303F7"/>
    <w:rsid w:val="00635C0F"/>
    <w:rsid w:val="00646ED1"/>
    <w:rsid w:val="0066188D"/>
    <w:rsid w:val="006631AA"/>
    <w:rsid w:val="00664963"/>
    <w:rsid w:val="00666E25"/>
    <w:rsid w:val="0067570C"/>
    <w:rsid w:val="00676739"/>
    <w:rsid w:val="00676B5E"/>
    <w:rsid w:val="00680BEC"/>
    <w:rsid w:val="0068175D"/>
    <w:rsid w:val="00691793"/>
    <w:rsid w:val="006952C9"/>
    <w:rsid w:val="006A4E14"/>
    <w:rsid w:val="006A570A"/>
    <w:rsid w:val="006B3546"/>
    <w:rsid w:val="006B5651"/>
    <w:rsid w:val="006B60F1"/>
    <w:rsid w:val="006B7B3C"/>
    <w:rsid w:val="006C3458"/>
    <w:rsid w:val="006C7507"/>
    <w:rsid w:val="006D0D1C"/>
    <w:rsid w:val="006D37CA"/>
    <w:rsid w:val="006D46E7"/>
    <w:rsid w:val="006D5983"/>
    <w:rsid w:val="006D746D"/>
    <w:rsid w:val="006D75C0"/>
    <w:rsid w:val="006D7C1F"/>
    <w:rsid w:val="006E1A4C"/>
    <w:rsid w:val="006E46BE"/>
    <w:rsid w:val="006F225D"/>
    <w:rsid w:val="006F33BA"/>
    <w:rsid w:val="00701F69"/>
    <w:rsid w:val="007116EB"/>
    <w:rsid w:val="00713D0B"/>
    <w:rsid w:val="00716E2D"/>
    <w:rsid w:val="0072319F"/>
    <w:rsid w:val="00723DF2"/>
    <w:rsid w:val="00731F07"/>
    <w:rsid w:val="00732380"/>
    <w:rsid w:val="00741790"/>
    <w:rsid w:val="0074737D"/>
    <w:rsid w:val="007522AF"/>
    <w:rsid w:val="007618FB"/>
    <w:rsid w:val="0077146A"/>
    <w:rsid w:val="00777884"/>
    <w:rsid w:val="00786CF2"/>
    <w:rsid w:val="0079226C"/>
    <w:rsid w:val="00793983"/>
    <w:rsid w:val="00793A44"/>
    <w:rsid w:val="007A2025"/>
    <w:rsid w:val="007A41B2"/>
    <w:rsid w:val="007A53AD"/>
    <w:rsid w:val="007B0523"/>
    <w:rsid w:val="007B48AA"/>
    <w:rsid w:val="007C2FE4"/>
    <w:rsid w:val="007C528F"/>
    <w:rsid w:val="007C6E33"/>
    <w:rsid w:val="007C73F5"/>
    <w:rsid w:val="007E3251"/>
    <w:rsid w:val="007E4BA2"/>
    <w:rsid w:val="007E7616"/>
    <w:rsid w:val="007F1E7F"/>
    <w:rsid w:val="007F31D8"/>
    <w:rsid w:val="007F476F"/>
    <w:rsid w:val="00801D50"/>
    <w:rsid w:val="00805D7A"/>
    <w:rsid w:val="00810B7F"/>
    <w:rsid w:val="008111F8"/>
    <w:rsid w:val="00811AB9"/>
    <w:rsid w:val="00822620"/>
    <w:rsid w:val="008247F2"/>
    <w:rsid w:val="00826B84"/>
    <w:rsid w:val="008370DC"/>
    <w:rsid w:val="0083738D"/>
    <w:rsid w:val="00837B95"/>
    <w:rsid w:val="00841102"/>
    <w:rsid w:val="00847810"/>
    <w:rsid w:val="008600C2"/>
    <w:rsid w:val="008678A9"/>
    <w:rsid w:val="008716BE"/>
    <w:rsid w:val="00871B95"/>
    <w:rsid w:val="00880133"/>
    <w:rsid w:val="00880793"/>
    <w:rsid w:val="008822F8"/>
    <w:rsid w:val="008833AE"/>
    <w:rsid w:val="00887F4C"/>
    <w:rsid w:val="00891086"/>
    <w:rsid w:val="00891198"/>
    <w:rsid w:val="0089372B"/>
    <w:rsid w:val="008A30BC"/>
    <w:rsid w:val="008A4D12"/>
    <w:rsid w:val="008A7384"/>
    <w:rsid w:val="008B0D7F"/>
    <w:rsid w:val="008B1843"/>
    <w:rsid w:val="008B5527"/>
    <w:rsid w:val="008B6AF7"/>
    <w:rsid w:val="008B787E"/>
    <w:rsid w:val="008C1263"/>
    <w:rsid w:val="008C544F"/>
    <w:rsid w:val="008D31D2"/>
    <w:rsid w:val="008D7A12"/>
    <w:rsid w:val="008E0EA4"/>
    <w:rsid w:val="008E4828"/>
    <w:rsid w:val="008F1A83"/>
    <w:rsid w:val="008F23FE"/>
    <w:rsid w:val="008F351D"/>
    <w:rsid w:val="008F56C3"/>
    <w:rsid w:val="008F5BE3"/>
    <w:rsid w:val="008F6E6F"/>
    <w:rsid w:val="008F7CB0"/>
    <w:rsid w:val="00906B00"/>
    <w:rsid w:val="009133BA"/>
    <w:rsid w:val="0091479E"/>
    <w:rsid w:val="00914C51"/>
    <w:rsid w:val="00927208"/>
    <w:rsid w:val="0093059B"/>
    <w:rsid w:val="00930893"/>
    <w:rsid w:val="009326DD"/>
    <w:rsid w:val="009333FA"/>
    <w:rsid w:val="00934162"/>
    <w:rsid w:val="0093622E"/>
    <w:rsid w:val="009410E1"/>
    <w:rsid w:val="00943329"/>
    <w:rsid w:val="0094372E"/>
    <w:rsid w:val="00944346"/>
    <w:rsid w:val="0094463C"/>
    <w:rsid w:val="00944DB9"/>
    <w:rsid w:val="0094687F"/>
    <w:rsid w:val="00953203"/>
    <w:rsid w:val="0095440E"/>
    <w:rsid w:val="00956CF0"/>
    <w:rsid w:val="00970E2C"/>
    <w:rsid w:val="00972413"/>
    <w:rsid w:val="0097404A"/>
    <w:rsid w:val="009743E4"/>
    <w:rsid w:val="00983EFE"/>
    <w:rsid w:val="0099114E"/>
    <w:rsid w:val="00994B18"/>
    <w:rsid w:val="00996C10"/>
    <w:rsid w:val="00997AC3"/>
    <w:rsid w:val="009A6695"/>
    <w:rsid w:val="009B07FE"/>
    <w:rsid w:val="009B48B4"/>
    <w:rsid w:val="009B5750"/>
    <w:rsid w:val="009B6AC3"/>
    <w:rsid w:val="009C0F54"/>
    <w:rsid w:val="009D3422"/>
    <w:rsid w:val="009E0429"/>
    <w:rsid w:val="009E068C"/>
    <w:rsid w:val="009E6D0C"/>
    <w:rsid w:val="009F64DB"/>
    <w:rsid w:val="00A0010B"/>
    <w:rsid w:val="00A02191"/>
    <w:rsid w:val="00A06092"/>
    <w:rsid w:val="00A07BA4"/>
    <w:rsid w:val="00A14FAD"/>
    <w:rsid w:val="00A1525F"/>
    <w:rsid w:val="00A20AEE"/>
    <w:rsid w:val="00A20C8F"/>
    <w:rsid w:val="00A250BB"/>
    <w:rsid w:val="00A264ED"/>
    <w:rsid w:val="00A26637"/>
    <w:rsid w:val="00A27468"/>
    <w:rsid w:val="00A31387"/>
    <w:rsid w:val="00A350F9"/>
    <w:rsid w:val="00A47E8D"/>
    <w:rsid w:val="00A52C3E"/>
    <w:rsid w:val="00A52EF2"/>
    <w:rsid w:val="00A5330D"/>
    <w:rsid w:val="00A54CCB"/>
    <w:rsid w:val="00A66382"/>
    <w:rsid w:val="00A71E86"/>
    <w:rsid w:val="00A81219"/>
    <w:rsid w:val="00A815B2"/>
    <w:rsid w:val="00A81D3D"/>
    <w:rsid w:val="00A8212C"/>
    <w:rsid w:val="00A859B9"/>
    <w:rsid w:val="00A90B33"/>
    <w:rsid w:val="00A90DAE"/>
    <w:rsid w:val="00A940F8"/>
    <w:rsid w:val="00A965DA"/>
    <w:rsid w:val="00AA2653"/>
    <w:rsid w:val="00AA5336"/>
    <w:rsid w:val="00AA621C"/>
    <w:rsid w:val="00AC192B"/>
    <w:rsid w:val="00AC47F9"/>
    <w:rsid w:val="00AC6E6C"/>
    <w:rsid w:val="00AC743A"/>
    <w:rsid w:val="00AD2C75"/>
    <w:rsid w:val="00AD509E"/>
    <w:rsid w:val="00AE2336"/>
    <w:rsid w:val="00AE33F5"/>
    <w:rsid w:val="00AE3B6D"/>
    <w:rsid w:val="00AE4EE3"/>
    <w:rsid w:val="00AF0270"/>
    <w:rsid w:val="00AF5BD2"/>
    <w:rsid w:val="00B02158"/>
    <w:rsid w:val="00B0428F"/>
    <w:rsid w:val="00B060BD"/>
    <w:rsid w:val="00B06231"/>
    <w:rsid w:val="00B07F0B"/>
    <w:rsid w:val="00B20CF7"/>
    <w:rsid w:val="00B321FD"/>
    <w:rsid w:val="00B40074"/>
    <w:rsid w:val="00B45D7E"/>
    <w:rsid w:val="00B465AA"/>
    <w:rsid w:val="00B47722"/>
    <w:rsid w:val="00B52B9B"/>
    <w:rsid w:val="00B53F61"/>
    <w:rsid w:val="00B5431D"/>
    <w:rsid w:val="00B5629C"/>
    <w:rsid w:val="00B56862"/>
    <w:rsid w:val="00B75326"/>
    <w:rsid w:val="00B75F3E"/>
    <w:rsid w:val="00B80FF3"/>
    <w:rsid w:val="00B84872"/>
    <w:rsid w:val="00B936AF"/>
    <w:rsid w:val="00B949B4"/>
    <w:rsid w:val="00B97DC3"/>
    <w:rsid w:val="00BA3EBA"/>
    <w:rsid w:val="00BA6AAB"/>
    <w:rsid w:val="00BA6D27"/>
    <w:rsid w:val="00BB154A"/>
    <w:rsid w:val="00BB74D2"/>
    <w:rsid w:val="00BC3609"/>
    <w:rsid w:val="00BC5BDD"/>
    <w:rsid w:val="00BC6BEF"/>
    <w:rsid w:val="00BC72F9"/>
    <w:rsid w:val="00BC77F5"/>
    <w:rsid w:val="00BD730B"/>
    <w:rsid w:val="00BE3B01"/>
    <w:rsid w:val="00BE4771"/>
    <w:rsid w:val="00BE56BA"/>
    <w:rsid w:val="00BE58AB"/>
    <w:rsid w:val="00BE686C"/>
    <w:rsid w:val="00BE6C50"/>
    <w:rsid w:val="00BF0CC6"/>
    <w:rsid w:val="00BF310F"/>
    <w:rsid w:val="00BF455C"/>
    <w:rsid w:val="00BF48BB"/>
    <w:rsid w:val="00BF5156"/>
    <w:rsid w:val="00BF5264"/>
    <w:rsid w:val="00BF76A2"/>
    <w:rsid w:val="00C01549"/>
    <w:rsid w:val="00C063AC"/>
    <w:rsid w:val="00C20CA5"/>
    <w:rsid w:val="00C23707"/>
    <w:rsid w:val="00C23E07"/>
    <w:rsid w:val="00C30294"/>
    <w:rsid w:val="00C315A9"/>
    <w:rsid w:val="00C31D2F"/>
    <w:rsid w:val="00C32762"/>
    <w:rsid w:val="00C331B1"/>
    <w:rsid w:val="00C4076E"/>
    <w:rsid w:val="00C415B8"/>
    <w:rsid w:val="00C4166B"/>
    <w:rsid w:val="00C42163"/>
    <w:rsid w:val="00C467EE"/>
    <w:rsid w:val="00C55A33"/>
    <w:rsid w:val="00C619AE"/>
    <w:rsid w:val="00C61C07"/>
    <w:rsid w:val="00C62D26"/>
    <w:rsid w:val="00C7218D"/>
    <w:rsid w:val="00C7239D"/>
    <w:rsid w:val="00C7477C"/>
    <w:rsid w:val="00C77E4A"/>
    <w:rsid w:val="00C801BA"/>
    <w:rsid w:val="00C806C0"/>
    <w:rsid w:val="00C81D6C"/>
    <w:rsid w:val="00C87D25"/>
    <w:rsid w:val="00C93086"/>
    <w:rsid w:val="00C9383A"/>
    <w:rsid w:val="00C9437F"/>
    <w:rsid w:val="00C96743"/>
    <w:rsid w:val="00C96E0E"/>
    <w:rsid w:val="00CA10D1"/>
    <w:rsid w:val="00CA2997"/>
    <w:rsid w:val="00CC18B3"/>
    <w:rsid w:val="00CC2848"/>
    <w:rsid w:val="00CD7823"/>
    <w:rsid w:val="00CD7B9B"/>
    <w:rsid w:val="00CD7E07"/>
    <w:rsid w:val="00CE0A62"/>
    <w:rsid w:val="00CE1260"/>
    <w:rsid w:val="00CE19CA"/>
    <w:rsid w:val="00CE28FC"/>
    <w:rsid w:val="00CE6479"/>
    <w:rsid w:val="00CE664A"/>
    <w:rsid w:val="00CE7DA7"/>
    <w:rsid w:val="00CF0A01"/>
    <w:rsid w:val="00CF23D0"/>
    <w:rsid w:val="00D039D2"/>
    <w:rsid w:val="00D06862"/>
    <w:rsid w:val="00D13B50"/>
    <w:rsid w:val="00D1445B"/>
    <w:rsid w:val="00D14A86"/>
    <w:rsid w:val="00D25011"/>
    <w:rsid w:val="00D25C8E"/>
    <w:rsid w:val="00D331E0"/>
    <w:rsid w:val="00D343F0"/>
    <w:rsid w:val="00D447E0"/>
    <w:rsid w:val="00D45A5A"/>
    <w:rsid w:val="00D45E1D"/>
    <w:rsid w:val="00D46D2E"/>
    <w:rsid w:val="00D50435"/>
    <w:rsid w:val="00D51C48"/>
    <w:rsid w:val="00D533A4"/>
    <w:rsid w:val="00D53BF3"/>
    <w:rsid w:val="00D54631"/>
    <w:rsid w:val="00D57539"/>
    <w:rsid w:val="00D646E5"/>
    <w:rsid w:val="00D67188"/>
    <w:rsid w:val="00D7285B"/>
    <w:rsid w:val="00D75B02"/>
    <w:rsid w:val="00D84EA9"/>
    <w:rsid w:val="00D91BB7"/>
    <w:rsid w:val="00D91F6A"/>
    <w:rsid w:val="00D92260"/>
    <w:rsid w:val="00D9256E"/>
    <w:rsid w:val="00D962D6"/>
    <w:rsid w:val="00D96E4A"/>
    <w:rsid w:val="00DA41F0"/>
    <w:rsid w:val="00DB314B"/>
    <w:rsid w:val="00DB7E90"/>
    <w:rsid w:val="00DC43C4"/>
    <w:rsid w:val="00DD5AE4"/>
    <w:rsid w:val="00DF3183"/>
    <w:rsid w:val="00DF5408"/>
    <w:rsid w:val="00DF7965"/>
    <w:rsid w:val="00E05A5C"/>
    <w:rsid w:val="00E068CE"/>
    <w:rsid w:val="00E112BB"/>
    <w:rsid w:val="00E11BCF"/>
    <w:rsid w:val="00E12599"/>
    <w:rsid w:val="00E15A9D"/>
    <w:rsid w:val="00E16329"/>
    <w:rsid w:val="00E25340"/>
    <w:rsid w:val="00E2534B"/>
    <w:rsid w:val="00E26EEF"/>
    <w:rsid w:val="00E31E16"/>
    <w:rsid w:val="00E34577"/>
    <w:rsid w:val="00E37BFA"/>
    <w:rsid w:val="00E422FC"/>
    <w:rsid w:val="00E4275C"/>
    <w:rsid w:val="00E42796"/>
    <w:rsid w:val="00E42B8F"/>
    <w:rsid w:val="00E4690C"/>
    <w:rsid w:val="00E50BAD"/>
    <w:rsid w:val="00E71EBB"/>
    <w:rsid w:val="00E765B9"/>
    <w:rsid w:val="00E81E78"/>
    <w:rsid w:val="00E85C4A"/>
    <w:rsid w:val="00E96C43"/>
    <w:rsid w:val="00EA323B"/>
    <w:rsid w:val="00EB39A4"/>
    <w:rsid w:val="00EB5624"/>
    <w:rsid w:val="00EC2BBE"/>
    <w:rsid w:val="00ED38A4"/>
    <w:rsid w:val="00EE4A43"/>
    <w:rsid w:val="00EE5EA4"/>
    <w:rsid w:val="00EF7454"/>
    <w:rsid w:val="00F02F98"/>
    <w:rsid w:val="00F072A3"/>
    <w:rsid w:val="00F10B93"/>
    <w:rsid w:val="00F12BDD"/>
    <w:rsid w:val="00F26CA2"/>
    <w:rsid w:val="00F27EFD"/>
    <w:rsid w:val="00F351C1"/>
    <w:rsid w:val="00F37CE9"/>
    <w:rsid w:val="00F41715"/>
    <w:rsid w:val="00F44281"/>
    <w:rsid w:val="00F44869"/>
    <w:rsid w:val="00F45E23"/>
    <w:rsid w:val="00F50513"/>
    <w:rsid w:val="00F50604"/>
    <w:rsid w:val="00F50B7A"/>
    <w:rsid w:val="00F57DA4"/>
    <w:rsid w:val="00F62BC2"/>
    <w:rsid w:val="00F64A08"/>
    <w:rsid w:val="00F6530C"/>
    <w:rsid w:val="00F674DE"/>
    <w:rsid w:val="00F743C5"/>
    <w:rsid w:val="00F770C4"/>
    <w:rsid w:val="00F77A25"/>
    <w:rsid w:val="00F806E2"/>
    <w:rsid w:val="00F811A2"/>
    <w:rsid w:val="00F82877"/>
    <w:rsid w:val="00F83D3C"/>
    <w:rsid w:val="00F87410"/>
    <w:rsid w:val="00F8755D"/>
    <w:rsid w:val="00F91EE2"/>
    <w:rsid w:val="00F962F2"/>
    <w:rsid w:val="00F9649F"/>
    <w:rsid w:val="00F979DA"/>
    <w:rsid w:val="00FA5D97"/>
    <w:rsid w:val="00FB3B67"/>
    <w:rsid w:val="00FC17F8"/>
    <w:rsid w:val="00FC1A35"/>
    <w:rsid w:val="00FC2625"/>
    <w:rsid w:val="00FC478E"/>
    <w:rsid w:val="00FC4FD8"/>
    <w:rsid w:val="00FC5256"/>
    <w:rsid w:val="00FD1808"/>
    <w:rsid w:val="00FE0A3A"/>
    <w:rsid w:val="00FE0BC5"/>
    <w:rsid w:val="00FE3AF8"/>
    <w:rsid w:val="00FE49B8"/>
    <w:rsid w:val="00FF1E06"/>
    <w:rsid w:val="00FF4B62"/>
    <w:rsid w:val="00FF6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DC13"/>
  <w15:chartTrackingRefBased/>
  <w15:docId w15:val="{63DF708E-DDFF-41BB-B91C-CC5DC288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11DD"/>
  </w:style>
  <w:style w:type="paragraph" w:styleId="Nagwek1">
    <w:name w:val="heading 1"/>
    <w:basedOn w:val="Normalny"/>
    <w:next w:val="Normalny"/>
    <w:link w:val="Nagwek1Znak"/>
    <w:qFormat/>
    <w:rsid w:val="00AD5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CF23D0"/>
    <w:pPr>
      <w:keepNext/>
      <w:numPr>
        <w:ilvl w:val="1"/>
        <w:numId w:val="3"/>
      </w:numPr>
      <w:suppressAutoHyphens/>
      <w:spacing w:after="0" w:line="240" w:lineRule="auto"/>
      <w:outlineLvl w:val="1"/>
    </w:pPr>
    <w:rPr>
      <w:rFonts w:ascii="Tahoma" w:eastAsia="Times New Roman" w:hAnsi="Tahoma" w:cs="Tahoma"/>
      <w:b/>
      <w:bCs/>
      <w:color w:val="000000"/>
      <w:sz w:val="20"/>
      <w:szCs w:val="20"/>
      <w:lang w:eastAsia="zh-CN"/>
    </w:rPr>
  </w:style>
  <w:style w:type="paragraph" w:styleId="Nagwek3">
    <w:name w:val="heading 3"/>
    <w:basedOn w:val="Normalny"/>
    <w:next w:val="Normalny"/>
    <w:link w:val="Nagwek3Znak"/>
    <w:unhideWhenUsed/>
    <w:qFormat/>
    <w:rsid w:val="00F674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F674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AD509E"/>
    <w:pPr>
      <w:suppressAutoHyphens/>
      <w:spacing w:before="240" w:after="60" w:line="240" w:lineRule="auto"/>
      <w:outlineLvl w:val="4"/>
    </w:pPr>
    <w:rPr>
      <w:rFonts w:ascii="Calibri" w:eastAsia="Times New Roman" w:hAnsi="Calibri" w:cs="Times New Roman"/>
      <w:b/>
      <w:bCs/>
      <w:i/>
      <w:i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71EBB"/>
    <w:pPr>
      <w:ind w:left="720"/>
      <w:contextualSpacing/>
    </w:pPr>
  </w:style>
  <w:style w:type="paragraph" w:customStyle="1" w:styleId="Tabelapozycja">
    <w:name w:val="Tabela pozycja"/>
    <w:basedOn w:val="Normalny"/>
    <w:rsid w:val="000C13A7"/>
    <w:pPr>
      <w:spacing w:after="0" w:line="240" w:lineRule="auto"/>
    </w:pPr>
    <w:rPr>
      <w:rFonts w:ascii="Arial" w:eastAsia="MS Outlook" w:hAnsi="Arial" w:cs="Times New Roman"/>
      <w:szCs w:val="20"/>
      <w:lang w:eastAsia="pl-PL"/>
    </w:rPr>
  </w:style>
  <w:style w:type="character" w:styleId="Hipercze">
    <w:name w:val="Hyperlink"/>
    <w:basedOn w:val="Domylnaczcionkaakapitu"/>
    <w:uiPriority w:val="99"/>
    <w:rsid w:val="000C13A7"/>
    <w:rPr>
      <w:color w:val="0000FF"/>
      <w:u w:val="single"/>
    </w:rPr>
  </w:style>
  <w:style w:type="paragraph" w:styleId="Tekstprzypisukocowego">
    <w:name w:val="endnote text"/>
    <w:basedOn w:val="Normalny"/>
    <w:link w:val="TekstprzypisukocowegoZnak"/>
    <w:unhideWhenUsed/>
    <w:rsid w:val="00FC17F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FC17F8"/>
    <w:rPr>
      <w:sz w:val="20"/>
      <w:szCs w:val="20"/>
    </w:rPr>
  </w:style>
  <w:style w:type="character" w:styleId="Odwoanieprzypisukocowego">
    <w:name w:val="endnote reference"/>
    <w:basedOn w:val="Domylnaczcionkaakapitu"/>
    <w:uiPriority w:val="99"/>
    <w:semiHidden/>
    <w:unhideWhenUsed/>
    <w:rsid w:val="00FC17F8"/>
    <w:rPr>
      <w:vertAlign w:val="superscript"/>
    </w:rPr>
  </w:style>
  <w:style w:type="character" w:customStyle="1" w:styleId="Nagwek2Znak">
    <w:name w:val="Nagłówek 2 Znak"/>
    <w:basedOn w:val="Domylnaczcionkaakapitu"/>
    <w:link w:val="Nagwek2"/>
    <w:rsid w:val="00CF23D0"/>
    <w:rPr>
      <w:rFonts w:ascii="Tahoma" w:eastAsia="Times New Roman" w:hAnsi="Tahoma" w:cs="Tahoma"/>
      <w:b/>
      <w:bCs/>
      <w:color w:val="000000"/>
      <w:sz w:val="20"/>
      <w:szCs w:val="20"/>
      <w:lang w:eastAsia="zh-CN"/>
    </w:rPr>
  </w:style>
  <w:style w:type="character" w:customStyle="1" w:styleId="Nagwek3Znak">
    <w:name w:val="Nagłówek 3 Znak"/>
    <w:basedOn w:val="Domylnaczcionkaakapitu"/>
    <w:link w:val="Nagwek3"/>
    <w:rsid w:val="00F674D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F674DE"/>
    <w:rPr>
      <w:rFonts w:asciiTheme="majorHAnsi" w:eastAsiaTheme="majorEastAsia" w:hAnsiTheme="majorHAnsi" w:cstheme="majorBidi"/>
      <w:i/>
      <w:iCs/>
      <w:color w:val="2E74B5" w:themeColor="accent1" w:themeShade="BF"/>
    </w:rPr>
  </w:style>
  <w:style w:type="character" w:customStyle="1" w:styleId="wartoscparam">
    <w:name w:val="wartosc_param"/>
    <w:basedOn w:val="Domylnaczcionkaakapitu"/>
    <w:rsid w:val="00474EF2"/>
  </w:style>
  <w:style w:type="paragraph" w:styleId="Tekstdymka">
    <w:name w:val="Balloon Text"/>
    <w:basedOn w:val="Normalny"/>
    <w:link w:val="TekstdymkaZnak"/>
    <w:unhideWhenUsed/>
    <w:rsid w:val="00CD7E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CD7E07"/>
    <w:rPr>
      <w:rFonts w:ascii="Segoe UI" w:hAnsi="Segoe UI" w:cs="Segoe UI"/>
      <w:sz w:val="18"/>
      <w:szCs w:val="18"/>
    </w:rPr>
  </w:style>
  <w:style w:type="character" w:customStyle="1" w:styleId="Nagwek1Znak">
    <w:name w:val="Nagłówek 1 Znak"/>
    <w:basedOn w:val="Domylnaczcionkaakapitu"/>
    <w:link w:val="Nagwek1"/>
    <w:rsid w:val="00AD509E"/>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AD509E"/>
    <w:rPr>
      <w:rFonts w:ascii="Calibri" w:eastAsia="Times New Roman" w:hAnsi="Calibri" w:cs="Times New Roman"/>
      <w:b/>
      <w:bCs/>
      <w:i/>
      <w:iCs/>
      <w:sz w:val="26"/>
      <w:szCs w:val="26"/>
      <w:lang w:eastAsia="zh-CN"/>
    </w:rPr>
  </w:style>
  <w:style w:type="character" w:customStyle="1" w:styleId="WW8Num1z0">
    <w:name w:val="WW8Num1z0"/>
    <w:rsid w:val="00AD509E"/>
  </w:style>
  <w:style w:type="character" w:customStyle="1" w:styleId="WW8Num1z1">
    <w:name w:val="WW8Num1z1"/>
    <w:rsid w:val="00AD509E"/>
  </w:style>
  <w:style w:type="character" w:customStyle="1" w:styleId="WW8Num1z2">
    <w:name w:val="WW8Num1z2"/>
    <w:rsid w:val="00AD509E"/>
  </w:style>
  <w:style w:type="character" w:customStyle="1" w:styleId="WW8Num1z3">
    <w:name w:val="WW8Num1z3"/>
    <w:rsid w:val="00AD509E"/>
  </w:style>
  <w:style w:type="character" w:customStyle="1" w:styleId="WW8Num1z4">
    <w:name w:val="WW8Num1z4"/>
    <w:rsid w:val="00AD509E"/>
  </w:style>
  <w:style w:type="character" w:customStyle="1" w:styleId="WW8Num1z5">
    <w:name w:val="WW8Num1z5"/>
    <w:rsid w:val="00AD509E"/>
  </w:style>
  <w:style w:type="character" w:customStyle="1" w:styleId="WW8Num1z6">
    <w:name w:val="WW8Num1z6"/>
    <w:rsid w:val="00AD509E"/>
  </w:style>
  <w:style w:type="character" w:customStyle="1" w:styleId="WW8Num1z7">
    <w:name w:val="WW8Num1z7"/>
    <w:rsid w:val="00AD509E"/>
  </w:style>
  <w:style w:type="character" w:customStyle="1" w:styleId="WW8Num1z8">
    <w:name w:val="WW8Num1z8"/>
    <w:rsid w:val="00AD509E"/>
  </w:style>
  <w:style w:type="character" w:customStyle="1" w:styleId="WW8Num2z0">
    <w:name w:val="WW8Num2z0"/>
    <w:rsid w:val="00AD509E"/>
  </w:style>
  <w:style w:type="character" w:customStyle="1" w:styleId="WW8Num2z1">
    <w:name w:val="WW8Num2z1"/>
    <w:rsid w:val="00AD509E"/>
  </w:style>
  <w:style w:type="character" w:customStyle="1" w:styleId="WW8Num2z2">
    <w:name w:val="WW8Num2z2"/>
    <w:rsid w:val="00AD509E"/>
  </w:style>
  <w:style w:type="character" w:customStyle="1" w:styleId="WW8Num2z3">
    <w:name w:val="WW8Num2z3"/>
    <w:rsid w:val="00AD509E"/>
  </w:style>
  <w:style w:type="character" w:customStyle="1" w:styleId="WW8Num2z4">
    <w:name w:val="WW8Num2z4"/>
    <w:rsid w:val="00AD509E"/>
  </w:style>
  <w:style w:type="character" w:customStyle="1" w:styleId="WW8Num2z5">
    <w:name w:val="WW8Num2z5"/>
    <w:rsid w:val="00AD509E"/>
  </w:style>
  <w:style w:type="character" w:customStyle="1" w:styleId="WW8Num2z6">
    <w:name w:val="WW8Num2z6"/>
    <w:rsid w:val="00AD509E"/>
  </w:style>
  <w:style w:type="character" w:customStyle="1" w:styleId="WW8Num2z7">
    <w:name w:val="WW8Num2z7"/>
    <w:rsid w:val="00AD509E"/>
  </w:style>
  <w:style w:type="character" w:customStyle="1" w:styleId="WW8Num2z8">
    <w:name w:val="WW8Num2z8"/>
    <w:rsid w:val="00AD509E"/>
  </w:style>
  <w:style w:type="character" w:customStyle="1" w:styleId="WW8Num3z0">
    <w:name w:val="WW8Num3z0"/>
    <w:rsid w:val="00AD509E"/>
  </w:style>
  <w:style w:type="character" w:customStyle="1" w:styleId="WW8Num3z1">
    <w:name w:val="WW8Num3z1"/>
    <w:rsid w:val="00AD509E"/>
  </w:style>
  <w:style w:type="character" w:customStyle="1" w:styleId="WW8Num3z2">
    <w:name w:val="WW8Num3z2"/>
    <w:rsid w:val="00AD509E"/>
  </w:style>
  <w:style w:type="character" w:customStyle="1" w:styleId="WW8Num3z3">
    <w:name w:val="WW8Num3z3"/>
    <w:rsid w:val="00AD509E"/>
    <w:rPr>
      <w:rFonts w:ascii="Tahoma" w:hAnsi="Tahoma" w:cs="Tahoma"/>
      <w:sz w:val="20"/>
      <w:szCs w:val="20"/>
    </w:rPr>
  </w:style>
  <w:style w:type="character" w:customStyle="1" w:styleId="WW8Num3z4">
    <w:name w:val="WW8Num3z4"/>
    <w:rsid w:val="00AD509E"/>
  </w:style>
  <w:style w:type="character" w:customStyle="1" w:styleId="WW8Num3z5">
    <w:name w:val="WW8Num3z5"/>
    <w:rsid w:val="00AD509E"/>
  </w:style>
  <w:style w:type="character" w:customStyle="1" w:styleId="WW8Num3z6">
    <w:name w:val="WW8Num3z6"/>
    <w:rsid w:val="00AD509E"/>
  </w:style>
  <w:style w:type="character" w:customStyle="1" w:styleId="WW8Num3z7">
    <w:name w:val="WW8Num3z7"/>
    <w:rsid w:val="00AD509E"/>
  </w:style>
  <w:style w:type="character" w:customStyle="1" w:styleId="WW8Num3z8">
    <w:name w:val="WW8Num3z8"/>
    <w:rsid w:val="00AD509E"/>
  </w:style>
  <w:style w:type="character" w:customStyle="1" w:styleId="WW8Num4z0">
    <w:name w:val="WW8Num4z0"/>
    <w:rsid w:val="00AD509E"/>
  </w:style>
  <w:style w:type="character" w:customStyle="1" w:styleId="WW8Num4z1">
    <w:name w:val="WW8Num4z1"/>
    <w:rsid w:val="00AD509E"/>
    <w:rPr>
      <w:rFonts w:ascii="Tahoma" w:hAnsi="Tahoma" w:cs="Tahoma"/>
      <w:sz w:val="20"/>
      <w:szCs w:val="20"/>
    </w:rPr>
  </w:style>
  <w:style w:type="character" w:customStyle="1" w:styleId="WW8Num4z2">
    <w:name w:val="WW8Num4z2"/>
    <w:rsid w:val="00AD509E"/>
  </w:style>
  <w:style w:type="character" w:customStyle="1" w:styleId="WW8Num4z3">
    <w:name w:val="WW8Num4z3"/>
    <w:rsid w:val="00AD509E"/>
  </w:style>
  <w:style w:type="character" w:customStyle="1" w:styleId="WW8Num4z4">
    <w:name w:val="WW8Num4z4"/>
    <w:rsid w:val="00AD509E"/>
  </w:style>
  <w:style w:type="character" w:customStyle="1" w:styleId="WW8Num4z5">
    <w:name w:val="WW8Num4z5"/>
    <w:rsid w:val="00AD509E"/>
  </w:style>
  <w:style w:type="character" w:customStyle="1" w:styleId="WW8Num4z6">
    <w:name w:val="WW8Num4z6"/>
    <w:rsid w:val="00AD509E"/>
  </w:style>
  <w:style w:type="character" w:customStyle="1" w:styleId="WW8Num4z7">
    <w:name w:val="WW8Num4z7"/>
    <w:rsid w:val="00AD509E"/>
  </w:style>
  <w:style w:type="character" w:customStyle="1" w:styleId="WW8Num4z8">
    <w:name w:val="WW8Num4z8"/>
    <w:rsid w:val="00AD509E"/>
  </w:style>
  <w:style w:type="character" w:customStyle="1" w:styleId="WW8Num5z0">
    <w:name w:val="WW8Num5z0"/>
    <w:rsid w:val="00AD509E"/>
    <w:rPr>
      <w:rFonts w:ascii="Tahoma" w:hAnsi="Tahoma" w:cs="Tahoma"/>
      <w:b w:val="0"/>
      <w:sz w:val="20"/>
      <w:szCs w:val="20"/>
    </w:rPr>
  </w:style>
  <w:style w:type="character" w:customStyle="1" w:styleId="WW8Num6z0">
    <w:name w:val="WW8Num6z0"/>
    <w:rsid w:val="00AD509E"/>
    <w:rPr>
      <w:rFonts w:ascii="Symbol" w:hAnsi="Symbol" w:cs="Symbol"/>
      <w:color w:val="000000"/>
      <w:sz w:val="20"/>
      <w:szCs w:val="20"/>
    </w:rPr>
  </w:style>
  <w:style w:type="character" w:customStyle="1" w:styleId="WW8Num7z0">
    <w:name w:val="WW8Num7z0"/>
    <w:rsid w:val="00AD509E"/>
    <w:rPr>
      <w:rFonts w:ascii="Symbol" w:hAnsi="Symbol" w:cs="Symbol"/>
      <w:lang w:val="en-US"/>
    </w:rPr>
  </w:style>
  <w:style w:type="character" w:customStyle="1" w:styleId="WW8Num8z0">
    <w:name w:val="WW8Num8z0"/>
    <w:rsid w:val="00AD509E"/>
    <w:rPr>
      <w:rFonts w:ascii="Symbol" w:hAnsi="Symbol" w:cs="Symbol"/>
    </w:rPr>
  </w:style>
  <w:style w:type="character" w:customStyle="1" w:styleId="WW8Num9z0">
    <w:name w:val="WW8Num9z0"/>
    <w:rsid w:val="00AD509E"/>
    <w:rPr>
      <w:rFonts w:ascii="Symbol" w:hAnsi="Symbol" w:cs="Symbol"/>
      <w:color w:val="000000"/>
    </w:rPr>
  </w:style>
  <w:style w:type="character" w:customStyle="1" w:styleId="WW8Num10z0">
    <w:name w:val="WW8Num10z0"/>
    <w:rsid w:val="00AD509E"/>
    <w:rPr>
      <w:rFonts w:ascii="Symbol" w:hAnsi="Symbol" w:cs="Symbol"/>
      <w:color w:val="000000"/>
      <w:sz w:val="20"/>
      <w:szCs w:val="20"/>
    </w:rPr>
  </w:style>
  <w:style w:type="character" w:customStyle="1" w:styleId="WW8Num11z0">
    <w:name w:val="WW8Num11z0"/>
    <w:rsid w:val="00AD509E"/>
    <w:rPr>
      <w:rFonts w:ascii="Symbol" w:hAnsi="Symbol" w:cs="Symbol"/>
    </w:rPr>
  </w:style>
  <w:style w:type="character" w:customStyle="1" w:styleId="Domylnaczcionkaakapitu3">
    <w:name w:val="Domyślna czcionka akapitu3"/>
    <w:rsid w:val="00AD509E"/>
  </w:style>
  <w:style w:type="character" w:customStyle="1" w:styleId="WW8Num7z1">
    <w:name w:val="WW8Num7z1"/>
    <w:rsid w:val="00AD509E"/>
    <w:rPr>
      <w:rFonts w:ascii="Courier New" w:hAnsi="Courier New" w:cs="Courier New"/>
    </w:rPr>
  </w:style>
  <w:style w:type="character" w:customStyle="1" w:styleId="WW8Num7z2">
    <w:name w:val="WW8Num7z2"/>
    <w:rsid w:val="00AD509E"/>
    <w:rPr>
      <w:rFonts w:ascii="Wingdings" w:hAnsi="Wingdings" w:cs="Wingdings"/>
    </w:rPr>
  </w:style>
  <w:style w:type="character" w:customStyle="1" w:styleId="WW8Num8z1">
    <w:name w:val="WW8Num8z1"/>
    <w:rsid w:val="00AD509E"/>
    <w:rPr>
      <w:rFonts w:ascii="Wingdings 2" w:hAnsi="Wingdings 2" w:cs="Wingdings 2"/>
      <w:u w:val="none"/>
    </w:rPr>
  </w:style>
  <w:style w:type="character" w:customStyle="1" w:styleId="WW8Num8z2">
    <w:name w:val="WW8Num8z2"/>
    <w:rsid w:val="00AD509E"/>
    <w:rPr>
      <w:rFonts w:ascii="OpenSymbol" w:hAnsi="OpenSymbol" w:cs="OpenSymbol"/>
      <w:u w:val="none"/>
    </w:rPr>
  </w:style>
  <w:style w:type="character" w:customStyle="1" w:styleId="WW8Num9z1">
    <w:name w:val="WW8Num9z1"/>
    <w:rsid w:val="00AD509E"/>
    <w:rPr>
      <w:rFonts w:ascii="Courier New" w:hAnsi="Courier New" w:cs="Courier New"/>
    </w:rPr>
  </w:style>
  <w:style w:type="character" w:customStyle="1" w:styleId="WW8Num9z2">
    <w:name w:val="WW8Num9z2"/>
    <w:rsid w:val="00AD509E"/>
    <w:rPr>
      <w:rFonts w:ascii="Wingdings" w:hAnsi="Wingdings" w:cs="Wingdings"/>
    </w:rPr>
  </w:style>
  <w:style w:type="character" w:customStyle="1" w:styleId="WW8Num10z1">
    <w:name w:val="WW8Num10z1"/>
    <w:rsid w:val="00AD509E"/>
    <w:rPr>
      <w:rFonts w:ascii="Courier New" w:hAnsi="Courier New" w:cs="Courier New"/>
    </w:rPr>
  </w:style>
  <w:style w:type="character" w:customStyle="1" w:styleId="WW8Num10z2">
    <w:name w:val="WW8Num10z2"/>
    <w:rsid w:val="00AD509E"/>
    <w:rPr>
      <w:rFonts w:ascii="Wingdings" w:hAnsi="Wingdings" w:cs="Wingdings"/>
    </w:rPr>
  </w:style>
  <w:style w:type="character" w:customStyle="1" w:styleId="WW8Num11z1">
    <w:name w:val="WW8Num11z1"/>
    <w:rsid w:val="00AD509E"/>
    <w:rPr>
      <w:rFonts w:ascii="Courier New" w:hAnsi="Courier New" w:cs="Courier New"/>
    </w:rPr>
  </w:style>
  <w:style w:type="character" w:customStyle="1" w:styleId="WW8Num11z2">
    <w:name w:val="WW8Num11z2"/>
    <w:rsid w:val="00AD509E"/>
    <w:rPr>
      <w:rFonts w:ascii="Wingdings" w:hAnsi="Wingdings" w:cs="Wingdings"/>
    </w:rPr>
  </w:style>
  <w:style w:type="character" w:customStyle="1" w:styleId="WW8Num12z0">
    <w:name w:val="WW8Num12z0"/>
    <w:rsid w:val="00AD509E"/>
    <w:rPr>
      <w:rFonts w:ascii="Symbol" w:hAnsi="Symbol" w:cs="Symbol"/>
      <w:color w:val="000000"/>
      <w:sz w:val="20"/>
      <w:szCs w:val="20"/>
    </w:rPr>
  </w:style>
  <w:style w:type="character" w:customStyle="1" w:styleId="WW8Num12z1">
    <w:name w:val="WW8Num12z1"/>
    <w:rsid w:val="00AD509E"/>
    <w:rPr>
      <w:rFonts w:ascii="Courier New" w:hAnsi="Courier New" w:cs="Courier New"/>
    </w:rPr>
  </w:style>
  <w:style w:type="character" w:customStyle="1" w:styleId="WW8Num12z2">
    <w:name w:val="WW8Num12z2"/>
    <w:rsid w:val="00AD509E"/>
    <w:rPr>
      <w:rFonts w:ascii="Wingdings" w:hAnsi="Wingdings" w:cs="Wingdings"/>
    </w:rPr>
  </w:style>
  <w:style w:type="character" w:customStyle="1" w:styleId="WW8Num13z0">
    <w:name w:val="WW8Num13z0"/>
    <w:rsid w:val="00AD509E"/>
    <w:rPr>
      <w:rFonts w:ascii="Wingdings" w:hAnsi="Wingdings" w:cs="Wingdings"/>
      <w:u w:val="none"/>
    </w:rPr>
  </w:style>
  <w:style w:type="character" w:customStyle="1" w:styleId="WW8Num13z1">
    <w:name w:val="WW8Num13z1"/>
    <w:rsid w:val="00AD509E"/>
    <w:rPr>
      <w:rFonts w:ascii="Wingdings 2" w:hAnsi="Wingdings 2" w:cs="Wingdings 2"/>
      <w:u w:val="none"/>
    </w:rPr>
  </w:style>
  <w:style w:type="character" w:customStyle="1" w:styleId="WW8Num13z2">
    <w:name w:val="WW8Num13z2"/>
    <w:rsid w:val="00AD509E"/>
    <w:rPr>
      <w:rFonts w:ascii="OpenSymbol" w:hAnsi="OpenSymbol" w:cs="OpenSymbol"/>
      <w:u w:val="none"/>
    </w:rPr>
  </w:style>
  <w:style w:type="character" w:customStyle="1" w:styleId="WW8Num14z0">
    <w:name w:val="WW8Num14z0"/>
    <w:rsid w:val="00AD509E"/>
    <w:rPr>
      <w:rFonts w:ascii="Symbol" w:hAnsi="Symbol" w:cs="Symbol"/>
    </w:rPr>
  </w:style>
  <w:style w:type="character" w:customStyle="1" w:styleId="WW8Num14z1">
    <w:name w:val="WW8Num14z1"/>
    <w:rsid w:val="00AD509E"/>
    <w:rPr>
      <w:rFonts w:ascii="Courier New" w:hAnsi="Courier New" w:cs="Courier New"/>
    </w:rPr>
  </w:style>
  <w:style w:type="character" w:customStyle="1" w:styleId="WW8Num14z2">
    <w:name w:val="WW8Num14z2"/>
    <w:rsid w:val="00AD509E"/>
    <w:rPr>
      <w:rFonts w:ascii="Wingdings" w:hAnsi="Wingdings" w:cs="Wingdings"/>
    </w:rPr>
  </w:style>
  <w:style w:type="character" w:customStyle="1" w:styleId="WW8Num15z0">
    <w:name w:val="WW8Num15z0"/>
    <w:rsid w:val="00AD509E"/>
    <w:rPr>
      <w:rFonts w:ascii="Wingdings" w:hAnsi="Wingdings" w:cs="Wingdings"/>
      <w:u w:val="none"/>
    </w:rPr>
  </w:style>
  <w:style w:type="character" w:customStyle="1" w:styleId="WW8Num15z1">
    <w:name w:val="WW8Num15z1"/>
    <w:rsid w:val="00AD509E"/>
    <w:rPr>
      <w:rFonts w:ascii="Wingdings 2" w:hAnsi="Wingdings 2" w:cs="Wingdings 2"/>
      <w:u w:val="none"/>
    </w:rPr>
  </w:style>
  <w:style w:type="character" w:customStyle="1" w:styleId="WW8Num15z2">
    <w:name w:val="WW8Num15z2"/>
    <w:rsid w:val="00AD509E"/>
    <w:rPr>
      <w:rFonts w:ascii="OpenSymbol" w:hAnsi="OpenSymbol" w:cs="OpenSymbol"/>
      <w:u w:val="none"/>
    </w:rPr>
  </w:style>
  <w:style w:type="character" w:customStyle="1" w:styleId="WW8Num16z0">
    <w:name w:val="WW8Num16z0"/>
    <w:rsid w:val="00AD509E"/>
    <w:rPr>
      <w:rFonts w:ascii="Wingdings" w:hAnsi="Wingdings" w:cs="Wingdings"/>
      <w:u w:val="none"/>
    </w:rPr>
  </w:style>
  <w:style w:type="character" w:customStyle="1" w:styleId="WW8Num16z1">
    <w:name w:val="WW8Num16z1"/>
    <w:rsid w:val="00AD509E"/>
    <w:rPr>
      <w:rFonts w:ascii="Wingdings 2" w:hAnsi="Wingdings 2" w:cs="Wingdings 2"/>
      <w:u w:val="none"/>
    </w:rPr>
  </w:style>
  <w:style w:type="character" w:customStyle="1" w:styleId="WW8Num16z2">
    <w:name w:val="WW8Num16z2"/>
    <w:rsid w:val="00AD509E"/>
    <w:rPr>
      <w:rFonts w:ascii="OpenSymbol" w:hAnsi="OpenSymbol" w:cs="OpenSymbol"/>
      <w:u w:val="none"/>
    </w:rPr>
  </w:style>
  <w:style w:type="character" w:customStyle="1" w:styleId="WW8Num17z0">
    <w:name w:val="WW8Num17z0"/>
    <w:rsid w:val="00AD509E"/>
    <w:rPr>
      <w:rFonts w:ascii="Wingdings" w:hAnsi="Wingdings" w:cs="Wingdings"/>
      <w:u w:val="none"/>
    </w:rPr>
  </w:style>
  <w:style w:type="character" w:customStyle="1" w:styleId="WW8Num17z1">
    <w:name w:val="WW8Num17z1"/>
    <w:rsid w:val="00AD509E"/>
    <w:rPr>
      <w:rFonts w:ascii="Wingdings 2" w:hAnsi="Wingdings 2" w:cs="Wingdings 2"/>
      <w:u w:val="none"/>
    </w:rPr>
  </w:style>
  <w:style w:type="character" w:customStyle="1" w:styleId="WW8Num17z2">
    <w:name w:val="WW8Num17z2"/>
    <w:rsid w:val="00AD509E"/>
    <w:rPr>
      <w:rFonts w:ascii="OpenSymbol" w:hAnsi="OpenSymbol" w:cs="OpenSymbol"/>
      <w:u w:val="none"/>
    </w:rPr>
  </w:style>
  <w:style w:type="character" w:customStyle="1" w:styleId="WW8Num18z0">
    <w:name w:val="WW8Num18z0"/>
    <w:rsid w:val="00AD509E"/>
    <w:rPr>
      <w:rFonts w:ascii="Wingdings" w:hAnsi="Wingdings" w:cs="Wingdings"/>
      <w:u w:val="none"/>
    </w:rPr>
  </w:style>
  <w:style w:type="character" w:customStyle="1" w:styleId="WW8Num18z1">
    <w:name w:val="WW8Num18z1"/>
    <w:rsid w:val="00AD509E"/>
    <w:rPr>
      <w:rFonts w:ascii="Wingdings 2" w:hAnsi="Wingdings 2" w:cs="Wingdings 2"/>
      <w:u w:val="none"/>
    </w:rPr>
  </w:style>
  <w:style w:type="character" w:customStyle="1" w:styleId="WW8Num18z2">
    <w:name w:val="WW8Num18z2"/>
    <w:rsid w:val="00AD509E"/>
    <w:rPr>
      <w:rFonts w:ascii="OpenSymbol" w:hAnsi="OpenSymbol" w:cs="OpenSymbol"/>
      <w:u w:val="none"/>
    </w:rPr>
  </w:style>
  <w:style w:type="character" w:customStyle="1" w:styleId="Domylnaczcionkaakapitu2">
    <w:name w:val="Domyślna czcionka akapitu2"/>
    <w:rsid w:val="00AD509E"/>
  </w:style>
  <w:style w:type="character" w:customStyle="1" w:styleId="Absatz-Standardschriftart">
    <w:name w:val="Absatz-Standardschriftart"/>
    <w:rsid w:val="00AD509E"/>
  </w:style>
  <w:style w:type="character" w:customStyle="1" w:styleId="Domylnaczcionkaakapitu1">
    <w:name w:val="Domyślna czcionka akapitu1"/>
    <w:rsid w:val="00AD509E"/>
  </w:style>
  <w:style w:type="character" w:styleId="Numerstrony">
    <w:name w:val="page number"/>
    <w:basedOn w:val="Domylnaczcionkaakapitu1"/>
    <w:rsid w:val="00AD509E"/>
  </w:style>
  <w:style w:type="character" w:customStyle="1" w:styleId="NagwekZnak">
    <w:name w:val="Nagłówek Znak"/>
    <w:rsid w:val="00AD509E"/>
    <w:rPr>
      <w:sz w:val="24"/>
      <w:szCs w:val="24"/>
    </w:rPr>
  </w:style>
  <w:style w:type="character" w:customStyle="1" w:styleId="Znakiprzypiswkocowych">
    <w:name w:val="Znaki przypisów końcowych"/>
    <w:rsid w:val="00AD509E"/>
    <w:rPr>
      <w:vertAlign w:val="superscript"/>
    </w:rPr>
  </w:style>
  <w:style w:type="character" w:customStyle="1" w:styleId="StopkaZnak">
    <w:name w:val="Stopka Znak"/>
    <w:uiPriority w:val="99"/>
    <w:rsid w:val="00AD509E"/>
    <w:rPr>
      <w:sz w:val="24"/>
      <w:szCs w:val="24"/>
    </w:rPr>
  </w:style>
  <w:style w:type="character" w:customStyle="1" w:styleId="HTML-wstpniesformatowanyZnak">
    <w:name w:val="HTML - wstępnie sformatowany Znak"/>
    <w:rsid w:val="00AD509E"/>
    <w:rPr>
      <w:rFonts w:ascii="Courier New" w:hAnsi="Courier New" w:cs="Courier New"/>
    </w:rPr>
  </w:style>
  <w:style w:type="character" w:customStyle="1" w:styleId="List1Level6">
    <w:name w:val="List1Level6"/>
    <w:rsid w:val="00AD509E"/>
    <w:rPr>
      <w:u w:val="none"/>
    </w:rPr>
  </w:style>
  <w:style w:type="character" w:customStyle="1" w:styleId="Tytu1">
    <w:name w:val="Tytuł1"/>
    <w:rsid w:val="00AD509E"/>
  </w:style>
  <w:style w:type="character" w:customStyle="1" w:styleId="TytuZnak">
    <w:name w:val="Tytuł Znak"/>
    <w:rsid w:val="00AD509E"/>
    <w:rPr>
      <w:rFonts w:ascii="Calibri Light" w:eastAsia="Times New Roman" w:hAnsi="Calibri Light" w:cs="Times New Roman"/>
      <w:b/>
      <w:bCs/>
      <w:kern w:val="1"/>
      <w:sz w:val="32"/>
      <w:szCs w:val="32"/>
      <w:lang w:eastAsia="zh-CN"/>
    </w:rPr>
  </w:style>
  <w:style w:type="character" w:customStyle="1" w:styleId="Odwoaniedokomentarza1">
    <w:name w:val="Odwołanie do komentarza1"/>
    <w:rsid w:val="00AD509E"/>
    <w:rPr>
      <w:sz w:val="16"/>
      <w:szCs w:val="16"/>
    </w:rPr>
  </w:style>
  <w:style w:type="character" w:customStyle="1" w:styleId="TekstkomentarzaZnak">
    <w:name w:val="Tekst komentarza Znak"/>
    <w:rsid w:val="00AD509E"/>
    <w:rPr>
      <w:lang w:eastAsia="zh-CN"/>
    </w:rPr>
  </w:style>
  <w:style w:type="character" w:customStyle="1" w:styleId="TematkomentarzaZnak">
    <w:name w:val="Temat komentarza Znak"/>
    <w:rsid w:val="00AD509E"/>
    <w:rPr>
      <w:b/>
      <w:bCs/>
      <w:lang w:eastAsia="zh-CN"/>
    </w:rPr>
  </w:style>
  <w:style w:type="paragraph" w:customStyle="1" w:styleId="Nagwek20">
    <w:name w:val="Nagłówek2"/>
    <w:basedOn w:val="Normalny"/>
    <w:next w:val="Tekstpodstawowy"/>
    <w:rsid w:val="00AD509E"/>
    <w:pPr>
      <w:keepNext/>
      <w:suppressAutoHyphens/>
      <w:spacing w:before="240" w:after="120" w:line="240" w:lineRule="auto"/>
    </w:pPr>
    <w:rPr>
      <w:rFonts w:ascii="Liberation Sans" w:eastAsia="Droid Sans" w:hAnsi="Liberation Sans" w:cs="FreeSans"/>
      <w:sz w:val="28"/>
      <w:szCs w:val="28"/>
      <w:lang w:eastAsia="zh-CN"/>
    </w:rPr>
  </w:style>
  <w:style w:type="paragraph" w:styleId="Tekstpodstawowy">
    <w:name w:val="Body Text"/>
    <w:basedOn w:val="Normalny"/>
    <w:link w:val="TekstpodstawowyZnak"/>
    <w:rsid w:val="00AD509E"/>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AD509E"/>
    <w:rPr>
      <w:rFonts w:ascii="Times New Roman" w:eastAsia="Times New Roman" w:hAnsi="Times New Roman" w:cs="Times New Roman"/>
      <w:sz w:val="24"/>
      <w:szCs w:val="24"/>
      <w:lang w:eastAsia="zh-CN"/>
    </w:rPr>
  </w:style>
  <w:style w:type="paragraph" w:styleId="Lista">
    <w:name w:val="List"/>
    <w:basedOn w:val="Tekstpodstawowy"/>
    <w:rsid w:val="00AD509E"/>
    <w:rPr>
      <w:rFonts w:cs="Lohit Hindi"/>
    </w:rPr>
  </w:style>
  <w:style w:type="paragraph" w:styleId="Legenda">
    <w:name w:val="caption"/>
    <w:basedOn w:val="Normalny"/>
    <w:qFormat/>
    <w:rsid w:val="00AD509E"/>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Indeks">
    <w:name w:val="Indeks"/>
    <w:basedOn w:val="Normalny"/>
    <w:rsid w:val="00AD509E"/>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Nagwek10">
    <w:name w:val="Nagłówek1"/>
    <w:basedOn w:val="Normalny"/>
    <w:next w:val="Normalny"/>
    <w:rsid w:val="00AD509E"/>
    <w:pPr>
      <w:suppressAutoHyphens/>
      <w:spacing w:before="240" w:after="60" w:line="240" w:lineRule="auto"/>
      <w:jc w:val="center"/>
    </w:pPr>
    <w:rPr>
      <w:rFonts w:ascii="Calibri Light" w:eastAsia="Times New Roman" w:hAnsi="Calibri Light" w:cs="Times New Roman"/>
      <w:b/>
      <w:bCs/>
      <w:kern w:val="1"/>
      <w:sz w:val="32"/>
      <w:szCs w:val="32"/>
      <w:lang w:eastAsia="zh-CN"/>
    </w:rPr>
  </w:style>
  <w:style w:type="paragraph" w:customStyle="1" w:styleId="Legenda2">
    <w:name w:val="Legenda2"/>
    <w:basedOn w:val="Normalny"/>
    <w:rsid w:val="00AD509E"/>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Heading">
    <w:name w:val="Heading"/>
    <w:basedOn w:val="Normalny"/>
    <w:next w:val="Tekstpodstawowy"/>
    <w:rsid w:val="00AD509E"/>
    <w:pPr>
      <w:keepNext/>
      <w:suppressAutoHyphens/>
      <w:spacing w:before="240" w:after="120" w:line="240" w:lineRule="auto"/>
    </w:pPr>
    <w:rPr>
      <w:rFonts w:ascii="Liberation Sans" w:eastAsia="WenQuanYi Micro Hei" w:hAnsi="Liberation Sans" w:cs="Lohit Hindi"/>
      <w:sz w:val="28"/>
      <w:szCs w:val="28"/>
      <w:lang w:eastAsia="zh-CN"/>
    </w:rPr>
  </w:style>
  <w:style w:type="paragraph" w:customStyle="1" w:styleId="Legenda1">
    <w:name w:val="Legenda1"/>
    <w:basedOn w:val="Normalny"/>
    <w:rsid w:val="00AD509E"/>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Normalny"/>
    <w:rsid w:val="00AD509E"/>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font5">
    <w:name w:val="font5"/>
    <w:basedOn w:val="Normalny"/>
    <w:rsid w:val="00AD509E"/>
    <w:pPr>
      <w:suppressAutoHyphens/>
      <w:spacing w:before="280" w:after="280" w:line="240" w:lineRule="auto"/>
    </w:pPr>
    <w:rPr>
      <w:rFonts w:ascii="Tahoma" w:eastAsia="Arial Unicode MS" w:hAnsi="Tahoma" w:cs="Tahoma"/>
      <w:color w:val="000000"/>
      <w:sz w:val="20"/>
      <w:szCs w:val="20"/>
      <w:lang w:eastAsia="zh-CN"/>
    </w:rPr>
  </w:style>
  <w:style w:type="paragraph" w:customStyle="1" w:styleId="xl65">
    <w:name w:val="xl65"/>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both"/>
      <w:textAlignment w:val="top"/>
    </w:pPr>
    <w:rPr>
      <w:rFonts w:ascii="Tahoma" w:eastAsia="Arial Unicode MS" w:hAnsi="Tahoma" w:cs="Tahoma"/>
      <w:b/>
      <w:bCs/>
      <w:sz w:val="20"/>
      <w:szCs w:val="20"/>
      <w:lang w:eastAsia="zh-CN"/>
    </w:rPr>
  </w:style>
  <w:style w:type="paragraph" w:customStyle="1" w:styleId="xl66">
    <w:name w:val="xl66"/>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0"/>
      <w:szCs w:val="20"/>
      <w:lang w:eastAsia="zh-CN"/>
    </w:rPr>
  </w:style>
  <w:style w:type="paragraph" w:customStyle="1" w:styleId="xl67">
    <w:name w:val="xl67"/>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0"/>
      <w:szCs w:val="20"/>
      <w:lang w:eastAsia="zh-CN"/>
    </w:rPr>
  </w:style>
  <w:style w:type="paragraph" w:customStyle="1" w:styleId="xl68">
    <w:name w:val="xl68"/>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Tahoma" w:eastAsia="Arial Unicode MS" w:hAnsi="Tahoma" w:cs="Tahoma"/>
      <w:b/>
      <w:bCs/>
      <w:sz w:val="20"/>
      <w:szCs w:val="20"/>
      <w:lang w:eastAsia="zh-CN"/>
    </w:rPr>
  </w:style>
  <w:style w:type="paragraph" w:customStyle="1" w:styleId="xl69">
    <w:name w:val="xl69"/>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ahoma" w:eastAsia="Arial Unicode MS" w:hAnsi="Tahoma" w:cs="Tahoma"/>
      <w:sz w:val="20"/>
      <w:szCs w:val="20"/>
      <w:lang w:eastAsia="zh-CN"/>
    </w:rPr>
  </w:style>
  <w:style w:type="paragraph" w:customStyle="1" w:styleId="xl70">
    <w:name w:val="xl70"/>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0"/>
      <w:szCs w:val="20"/>
      <w:lang w:eastAsia="zh-CN"/>
    </w:rPr>
  </w:style>
  <w:style w:type="paragraph" w:customStyle="1" w:styleId="xl71">
    <w:name w:val="xl71"/>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0"/>
      <w:szCs w:val="20"/>
      <w:lang w:eastAsia="zh-CN"/>
    </w:rPr>
  </w:style>
  <w:style w:type="paragraph" w:customStyle="1" w:styleId="xl72">
    <w:name w:val="xl72"/>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pPr>
    <w:rPr>
      <w:rFonts w:ascii="Tahoma" w:eastAsia="Arial Unicode MS" w:hAnsi="Tahoma" w:cs="Tahoma"/>
      <w:b/>
      <w:bCs/>
      <w:sz w:val="20"/>
      <w:szCs w:val="20"/>
      <w:lang w:eastAsia="zh-CN"/>
    </w:rPr>
  </w:style>
  <w:style w:type="paragraph" w:customStyle="1" w:styleId="xl73">
    <w:name w:val="xl73"/>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Tahoma" w:eastAsia="Arial Unicode MS" w:hAnsi="Tahoma" w:cs="Tahoma"/>
      <w:b/>
      <w:bCs/>
      <w:sz w:val="20"/>
      <w:szCs w:val="20"/>
      <w:lang w:eastAsia="zh-CN"/>
    </w:rPr>
  </w:style>
  <w:style w:type="paragraph" w:customStyle="1" w:styleId="xl74">
    <w:name w:val="xl74"/>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Tahoma" w:eastAsia="Arial Unicode MS" w:hAnsi="Tahoma" w:cs="Tahoma"/>
      <w:b/>
      <w:bCs/>
      <w:sz w:val="20"/>
      <w:szCs w:val="20"/>
      <w:lang w:eastAsia="zh-CN"/>
    </w:rPr>
  </w:style>
  <w:style w:type="paragraph" w:customStyle="1" w:styleId="xl75">
    <w:name w:val="xl75"/>
    <w:basedOn w:val="Normalny"/>
    <w:rsid w:val="00AD509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Tahoma" w:eastAsia="Arial Unicode MS" w:hAnsi="Tahoma" w:cs="Tahoma"/>
      <w:sz w:val="20"/>
      <w:szCs w:val="20"/>
      <w:lang w:eastAsia="zh-CN"/>
    </w:rPr>
  </w:style>
  <w:style w:type="paragraph" w:customStyle="1" w:styleId="xl76">
    <w:name w:val="xl76"/>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0"/>
      <w:szCs w:val="20"/>
      <w:lang w:eastAsia="zh-CN"/>
    </w:rPr>
  </w:style>
  <w:style w:type="paragraph" w:customStyle="1" w:styleId="xl77">
    <w:name w:val="xl77"/>
    <w:basedOn w:val="Normalny"/>
    <w:rsid w:val="00AD509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sz w:val="20"/>
      <w:szCs w:val="20"/>
      <w:lang w:eastAsia="zh-CN"/>
    </w:rPr>
  </w:style>
  <w:style w:type="paragraph" w:styleId="Stopka">
    <w:name w:val="footer"/>
    <w:basedOn w:val="Normalny"/>
    <w:link w:val="StopkaZnak1"/>
    <w:uiPriority w:val="99"/>
    <w:rsid w:val="00AD509E"/>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1">
    <w:name w:val="Stopka Znak1"/>
    <w:basedOn w:val="Domylnaczcionkaakapitu"/>
    <w:link w:val="Stopka"/>
    <w:rsid w:val="00AD509E"/>
    <w:rPr>
      <w:rFonts w:ascii="Times New Roman" w:eastAsia="Times New Roman" w:hAnsi="Times New Roman" w:cs="Times New Roman"/>
      <w:sz w:val="24"/>
      <w:szCs w:val="24"/>
      <w:lang w:eastAsia="zh-CN"/>
    </w:rPr>
  </w:style>
  <w:style w:type="paragraph" w:styleId="Nagwek">
    <w:name w:val="header"/>
    <w:basedOn w:val="Normalny"/>
    <w:link w:val="NagwekZnak1"/>
    <w:rsid w:val="00AD509E"/>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1">
    <w:name w:val="Nagłówek Znak1"/>
    <w:basedOn w:val="Domylnaczcionkaakapitu"/>
    <w:link w:val="Nagwek"/>
    <w:rsid w:val="00AD509E"/>
    <w:rPr>
      <w:rFonts w:ascii="Times New Roman" w:eastAsia="Times New Roman" w:hAnsi="Times New Roman" w:cs="Times New Roman"/>
      <w:sz w:val="24"/>
      <w:szCs w:val="24"/>
      <w:lang w:eastAsia="zh-CN"/>
    </w:rPr>
  </w:style>
  <w:style w:type="paragraph" w:customStyle="1" w:styleId="TableContents">
    <w:name w:val="Table Contents"/>
    <w:basedOn w:val="Normalny"/>
    <w:rsid w:val="00AD509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AD509E"/>
    <w:pPr>
      <w:jc w:val="center"/>
    </w:pPr>
    <w:rPr>
      <w:b/>
      <w:bCs/>
    </w:rPr>
  </w:style>
  <w:style w:type="paragraph" w:customStyle="1" w:styleId="Framecontents">
    <w:name w:val="Frame contents"/>
    <w:basedOn w:val="Tekstpodstawowy"/>
    <w:rsid w:val="00AD509E"/>
  </w:style>
  <w:style w:type="paragraph" w:styleId="HTML-wstpniesformatowany">
    <w:name w:val="HTML Preformatted"/>
    <w:basedOn w:val="Normalny"/>
    <w:link w:val="HTML-wstpniesformatowanyZnak1"/>
    <w:rsid w:val="00AD5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wstpniesformatowanyZnak1">
    <w:name w:val="HTML - wstępnie sformatowany Znak1"/>
    <w:basedOn w:val="Domylnaczcionkaakapitu"/>
    <w:link w:val="HTML-wstpniesformatowany"/>
    <w:rsid w:val="00AD509E"/>
    <w:rPr>
      <w:rFonts w:ascii="Courier New" w:eastAsia="Times New Roman" w:hAnsi="Courier New" w:cs="Courier New"/>
      <w:sz w:val="20"/>
      <w:szCs w:val="20"/>
      <w:lang w:eastAsia="zh-CN"/>
    </w:rPr>
  </w:style>
  <w:style w:type="paragraph" w:styleId="Bezodstpw">
    <w:name w:val="No Spacing"/>
    <w:basedOn w:val="Normalny"/>
    <w:qFormat/>
    <w:rsid w:val="00AD509E"/>
    <w:pPr>
      <w:spacing w:before="280" w:after="280" w:line="240" w:lineRule="auto"/>
    </w:pPr>
    <w:rPr>
      <w:rFonts w:ascii="Times New Roman" w:eastAsia="Times New Roman" w:hAnsi="Times New Roman" w:cs="Times New Roman"/>
      <w:sz w:val="24"/>
      <w:szCs w:val="24"/>
      <w:lang w:eastAsia="zh-CN"/>
    </w:rPr>
  </w:style>
  <w:style w:type="paragraph" w:customStyle="1" w:styleId="Tekstkomentarza1">
    <w:name w:val="Tekst komentarza1"/>
    <w:basedOn w:val="Normalny"/>
    <w:rsid w:val="00AD509E"/>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AD509E"/>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AD509E"/>
    <w:rPr>
      <w:sz w:val="20"/>
      <w:szCs w:val="20"/>
    </w:rPr>
  </w:style>
  <w:style w:type="paragraph" w:styleId="Tematkomentarza">
    <w:name w:val="annotation subject"/>
    <w:basedOn w:val="Tekstkomentarza1"/>
    <w:next w:val="Tekstkomentarza1"/>
    <w:link w:val="TematkomentarzaZnak1"/>
    <w:rsid w:val="00AD509E"/>
    <w:rPr>
      <w:b/>
      <w:bCs/>
    </w:rPr>
  </w:style>
  <w:style w:type="character" w:customStyle="1" w:styleId="TematkomentarzaZnak1">
    <w:name w:val="Temat komentarza Znak1"/>
    <w:basedOn w:val="TekstkomentarzaZnak1"/>
    <w:link w:val="Tematkomentarza"/>
    <w:rsid w:val="00AD509E"/>
    <w:rPr>
      <w:rFonts w:ascii="Times New Roman" w:eastAsia="Times New Roman" w:hAnsi="Times New Roman" w:cs="Times New Roman"/>
      <w:b/>
      <w:bCs/>
      <w:sz w:val="20"/>
      <w:szCs w:val="20"/>
      <w:lang w:eastAsia="zh-CN"/>
    </w:rPr>
  </w:style>
  <w:style w:type="paragraph" w:customStyle="1" w:styleId="Zawartotabeli">
    <w:name w:val="Zawartość tabeli"/>
    <w:basedOn w:val="Normalny"/>
    <w:rsid w:val="00AD509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gwektabeli">
    <w:name w:val="Nagłówek tabeli"/>
    <w:basedOn w:val="Zawartotabeli"/>
    <w:rsid w:val="00AD509E"/>
    <w:pPr>
      <w:jc w:val="center"/>
    </w:pPr>
    <w:rPr>
      <w:b/>
      <w:bCs/>
    </w:rPr>
  </w:style>
  <w:style w:type="character" w:customStyle="1" w:styleId="apple-converted-space">
    <w:name w:val="apple-converted-space"/>
    <w:rsid w:val="00AD509E"/>
  </w:style>
  <w:style w:type="character" w:styleId="Pogrubienie">
    <w:name w:val="Strong"/>
    <w:uiPriority w:val="22"/>
    <w:qFormat/>
    <w:rsid w:val="00AD509E"/>
    <w:rPr>
      <w:b/>
      <w:bCs/>
    </w:rPr>
  </w:style>
  <w:style w:type="character" w:customStyle="1" w:styleId="js-lexicon-link">
    <w:name w:val="js-lexicon-link"/>
    <w:rsid w:val="00AD509E"/>
  </w:style>
  <w:style w:type="character" w:customStyle="1" w:styleId="n67256colon">
    <w:name w:val="n67256colon"/>
    <w:rsid w:val="00AD509E"/>
  </w:style>
  <w:style w:type="character" w:customStyle="1" w:styleId="styl186">
    <w:name w:val="styl186"/>
    <w:rsid w:val="00AD509E"/>
  </w:style>
  <w:style w:type="character" w:customStyle="1" w:styleId="pogrubienie0">
    <w:name w:val="pogrubienie"/>
    <w:rsid w:val="00AD509E"/>
  </w:style>
  <w:style w:type="character" w:styleId="Odwoaniedokomentarza">
    <w:name w:val="annotation reference"/>
    <w:basedOn w:val="Domylnaczcionkaakapitu"/>
    <w:uiPriority w:val="99"/>
    <w:semiHidden/>
    <w:unhideWhenUsed/>
    <w:rsid w:val="00793A44"/>
    <w:rPr>
      <w:sz w:val="16"/>
      <w:szCs w:val="16"/>
    </w:rPr>
  </w:style>
  <w:style w:type="paragraph" w:styleId="NormalnyWeb">
    <w:name w:val="Normal (Web)"/>
    <w:basedOn w:val="Normalny"/>
    <w:uiPriority w:val="99"/>
    <w:semiHidden/>
    <w:unhideWhenUsed/>
    <w:rsid w:val="00A71E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s2cc6577c">
    <w:name w:val="cs2cc6577c"/>
    <w:basedOn w:val="Domylnaczcionkaakapitu"/>
    <w:rsid w:val="006E46BE"/>
  </w:style>
  <w:style w:type="character" w:customStyle="1" w:styleId="cs15323895">
    <w:name w:val="cs15323895"/>
    <w:basedOn w:val="Domylnaczcionkaakapitu"/>
    <w:rsid w:val="006E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3635">
      <w:bodyDiv w:val="1"/>
      <w:marLeft w:val="0"/>
      <w:marRight w:val="0"/>
      <w:marTop w:val="0"/>
      <w:marBottom w:val="0"/>
      <w:divBdr>
        <w:top w:val="none" w:sz="0" w:space="0" w:color="auto"/>
        <w:left w:val="none" w:sz="0" w:space="0" w:color="auto"/>
        <w:bottom w:val="none" w:sz="0" w:space="0" w:color="auto"/>
        <w:right w:val="none" w:sz="0" w:space="0" w:color="auto"/>
      </w:divBdr>
    </w:div>
    <w:div w:id="96365814">
      <w:bodyDiv w:val="1"/>
      <w:marLeft w:val="0"/>
      <w:marRight w:val="0"/>
      <w:marTop w:val="0"/>
      <w:marBottom w:val="0"/>
      <w:divBdr>
        <w:top w:val="none" w:sz="0" w:space="0" w:color="auto"/>
        <w:left w:val="none" w:sz="0" w:space="0" w:color="auto"/>
        <w:bottom w:val="none" w:sz="0" w:space="0" w:color="auto"/>
        <w:right w:val="none" w:sz="0" w:space="0" w:color="auto"/>
      </w:divBdr>
    </w:div>
    <w:div w:id="190581606">
      <w:bodyDiv w:val="1"/>
      <w:marLeft w:val="0"/>
      <w:marRight w:val="0"/>
      <w:marTop w:val="0"/>
      <w:marBottom w:val="0"/>
      <w:divBdr>
        <w:top w:val="none" w:sz="0" w:space="0" w:color="auto"/>
        <w:left w:val="none" w:sz="0" w:space="0" w:color="auto"/>
        <w:bottom w:val="none" w:sz="0" w:space="0" w:color="auto"/>
        <w:right w:val="none" w:sz="0" w:space="0" w:color="auto"/>
      </w:divBdr>
    </w:div>
    <w:div w:id="197352211">
      <w:bodyDiv w:val="1"/>
      <w:marLeft w:val="0"/>
      <w:marRight w:val="0"/>
      <w:marTop w:val="0"/>
      <w:marBottom w:val="0"/>
      <w:divBdr>
        <w:top w:val="none" w:sz="0" w:space="0" w:color="auto"/>
        <w:left w:val="none" w:sz="0" w:space="0" w:color="auto"/>
        <w:bottom w:val="none" w:sz="0" w:space="0" w:color="auto"/>
        <w:right w:val="none" w:sz="0" w:space="0" w:color="auto"/>
      </w:divBdr>
    </w:div>
    <w:div w:id="200754184">
      <w:bodyDiv w:val="1"/>
      <w:marLeft w:val="0"/>
      <w:marRight w:val="0"/>
      <w:marTop w:val="0"/>
      <w:marBottom w:val="0"/>
      <w:divBdr>
        <w:top w:val="none" w:sz="0" w:space="0" w:color="auto"/>
        <w:left w:val="none" w:sz="0" w:space="0" w:color="auto"/>
        <w:bottom w:val="none" w:sz="0" w:space="0" w:color="auto"/>
        <w:right w:val="none" w:sz="0" w:space="0" w:color="auto"/>
      </w:divBdr>
    </w:div>
    <w:div w:id="216670506">
      <w:bodyDiv w:val="1"/>
      <w:marLeft w:val="0"/>
      <w:marRight w:val="0"/>
      <w:marTop w:val="0"/>
      <w:marBottom w:val="0"/>
      <w:divBdr>
        <w:top w:val="none" w:sz="0" w:space="0" w:color="auto"/>
        <w:left w:val="none" w:sz="0" w:space="0" w:color="auto"/>
        <w:bottom w:val="none" w:sz="0" w:space="0" w:color="auto"/>
        <w:right w:val="none" w:sz="0" w:space="0" w:color="auto"/>
      </w:divBdr>
    </w:div>
    <w:div w:id="295722295">
      <w:bodyDiv w:val="1"/>
      <w:marLeft w:val="0"/>
      <w:marRight w:val="0"/>
      <w:marTop w:val="0"/>
      <w:marBottom w:val="0"/>
      <w:divBdr>
        <w:top w:val="none" w:sz="0" w:space="0" w:color="auto"/>
        <w:left w:val="none" w:sz="0" w:space="0" w:color="auto"/>
        <w:bottom w:val="none" w:sz="0" w:space="0" w:color="auto"/>
        <w:right w:val="none" w:sz="0" w:space="0" w:color="auto"/>
      </w:divBdr>
    </w:div>
    <w:div w:id="303195957">
      <w:bodyDiv w:val="1"/>
      <w:marLeft w:val="0"/>
      <w:marRight w:val="0"/>
      <w:marTop w:val="0"/>
      <w:marBottom w:val="0"/>
      <w:divBdr>
        <w:top w:val="none" w:sz="0" w:space="0" w:color="auto"/>
        <w:left w:val="none" w:sz="0" w:space="0" w:color="auto"/>
        <w:bottom w:val="none" w:sz="0" w:space="0" w:color="auto"/>
        <w:right w:val="none" w:sz="0" w:space="0" w:color="auto"/>
      </w:divBdr>
    </w:div>
    <w:div w:id="319584407">
      <w:bodyDiv w:val="1"/>
      <w:marLeft w:val="0"/>
      <w:marRight w:val="0"/>
      <w:marTop w:val="0"/>
      <w:marBottom w:val="0"/>
      <w:divBdr>
        <w:top w:val="none" w:sz="0" w:space="0" w:color="auto"/>
        <w:left w:val="none" w:sz="0" w:space="0" w:color="auto"/>
        <w:bottom w:val="none" w:sz="0" w:space="0" w:color="auto"/>
        <w:right w:val="none" w:sz="0" w:space="0" w:color="auto"/>
      </w:divBdr>
      <w:divsChild>
        <w:div w:id="1113092086">
          <w:marLeft w:val="0"/>
          <w:marRight w:val="0"/>
          <w:marTop w:val="0"/>
          <w:marBottom w:val="0"/>
          <w:divBdr>
            <w:top w:val="none" w:sz="0" w:space="0" w:color="auto"/>
            <w:left w:val="none" w:sz="0" w:space="0" w:color="auto"/>
            <w:bottom w:val="none" w:sz="0" w:space="0" w:color="auto"/>
            <w:right w:val="none" w:sz="0" w:space="0" w:color="auto"/>
          </w:divBdr>
        </w:div>
        <w:div w:id="1329866732">
          <w:marLeft w:val="0"/>
          <w:marRight w:val="0"/>
          <w:marTop w:val="0"/>
          <w:marBottom w:val="0"/>
          <w:divBdr>
            <w:top w:val="none" w:sz="0" w:space="0" w:color="auto"/>
            <w:left w:val="none" w:sz="0" w:space="0" w:color="auto"/>
            <w:bottom w:val="none" w:sz="0" w:space="0" w:color="auto"/>
            <w:right w:val="none" w:sz="0" w:space="0" w:color="auto"/>
          </w:divBdr>
        </w:div>
        <w:div w:id="459345704">
          <w:marLeft w:val="0"/>
          <w:marRight w:val="0"/>
          <w:marTop w:val="0"/>
          <w:marBottom w:val="0"/>
          <w:divBdr>
            <w:top w:val="none" w:sz="0" w:space="0" w:color="auto"/>
            <w:left w:val="none" w:sz="0" w:space="0" w:color="auto"/>
            <w:bottom w:val="none" w:sz="0" w:space="0" w:color="auto"/>
            <w:right w:val="none" w:sz="0" w:space="0" w:color="auto"/>
          </w:divBdr>
        </w:div>
        <w:div w:id="1924797836">
          <w:marLeft w:val="0"/>
          <w:marRight w:val="0"/>
          <w:marTop w:val="0"/>
          <w:marBottom w:val="0"/>
          <w:divBdr>
            <w:top w:val="none" w:sz="0" w:space="0" w:color="auto"/>
            <w:left w:val="none" w:sz="0" w:space="0" w:color="auto"/>
            <w:bottom w:val="none" w:sz="0" w:space="0" w:color="auto"/>
            <w:right w:val="none" w:sz="0" w:space="0" w:color="auto"/>
          </w:divBdr>
        </w:div>
        <w:div w:id="1017537702">
          <w:marLeft w:val="0"/>
          <w:marRight w:val="0"/>
          <w:marTop w:val="0"/>
          <w:marBottom w:val="0"/>
          <w:divBdr>
            <w:top w:val="none" w:sz="0" w:space="0" w:color="auto"/>
            <w:left w:val="none" w:sz="0" w:space="0" w:color="auto"/>
            <w:bottom w:val="none" w:sz="0" w:space="0" w:color="auto"/>
            <w:right w:val="none" w:sz="0" w:space="0" w:color="auto"/>
          </w:divBdr>
        </w:div>
        <w:div w:id="1207645768">
          <w:marLeft w:val="0"/>
          <w:marRight w:val="0"/>
          <w:marTop w:val="0"/>
          <w:marBottom w:val="0"/>
          <w:divBdr>
            <w:top w:val="none" w:sz="0" w:space="0" w:color="auto"/>
            <w:left w:val="none" w:sz="0" w:space="0" w:color="auto"/>
            <w:bottom w:val="none" w:sz="0" w:space="0" w:color="auto"/>
            <w:right w:val="none" w:sz="0" w:space="0" w:color="auto"/>
          </w:divBdr>
        </w:div>
        <w:div w:id="2037384121">
          <w:marLeft w:val="0"/>
          <w:marRight w:val="0"/>
          <w:marTop w:val="0"/>
          <w:marBottom w:val="0"/>
          <w:divBdr>
            <w:top w:val="none" w:sz="0" w:space="0" w:color="auto"/>
            <w:left w:val="none" w:sz="0" w:space="0" w:color="auto"/>
            <w:bottom w:val="none" w:sz="0" w:space="0" w:color="auto"/>
            <w:right w:val="none" w:sz="0" w:space="0" w:color="auto"/>
          </w:divBdr>
        </w:div>
        <w:div w:id="1730761728">
          <w:marLeft w:val="0"/>
          <w:marRight w:val="0"/>
          <w:marTop w:val="0"/>
          <w:marBottom w:val="0"/>
          <w:divBdr>
            <w:top w:val="none" w:sz="0" w:space="0" w:color="auto"/>
            <w:left w:val="none" w:sz="0" w:space="0" w:color="auto"/>
            <w:bottom w:val="none" w:sz="0" w:space="0" w:color="auto"/>
            <w:right w:val="none" w:sz="0" w:space="0" w:color="auto"/>
          </w:divBdr>
        </w:div>
        <w:div w:id="736435322">
          <w:marLeft w:val="0"/>
          <w:marRight w:val="0"/>
          <w:marTop w:val="0"/>
          <w:marBottom w:val="0"/>
          <w:divBdr>
            <w:top w:val="none" w:sz="0" w:space="0" w:color="auto"/>
            <w:left w:val="none" w:sz="0" w:space="0" w:color="auto"/>
            <w:bottom w:val="none" w:sz="0" w:space="0" w:color="auto"/>
            <w:right w:val="none" w:sz="0" w:space="0" w:color="auto"/>
          </w:divBdr>
        </w:div>
        <w:div w:id="2093120521">
          <w:marLeft w:val="0"/>
          <w:marRight w:val="0"/>
          <w:marTop w:val="0"/>
          <w:marBottom w:val="0"/>
          <w:divBdr>
            <w:top w:val="none" w:sz="0" w:space="0" w:color="auto"/>
            <w:left w:val="none" w:sz="0" w:space="0" w:color="auto"/>
            <w:bottom w:val="none" w:sz="0" w:space="0" w:color="auto"/>
            <w:right w:val="none" w:sz="0" w:space="0" w:color="auto"/>
          </w:divBdr>
        </w:div>
      </w:divsChild>
    </w:div>
    <w:div w:id="319816227">
      <w:bodyDiv w:val="1"/>
      <w:marLeft w:val="0"/>
      <w:marRight w:val="0"/>
      <w:marTop w:val="0"/>
      <w:marBottom w:val="0"/>
      <w:divBdr>
        <w:top w:val="none" w:sz="0" w:space="0" w:color="auto"/>
        <w:left w:val="none" w:sz="0" w:space="0" w:color="auto"/>
        <w:bottom w:val="none" w:sz="0" w:space="0" w:color="auto"/>
        <w:right w:val="none" w:sz="0" w:space="0" w:color="auto"/>
      </w:divBdr>
      <w:divsChild>
        <w:div w:id="1879850099">
          <w:marLeft w:val="0"/>
          <w:marRight w:val="0"/>
          <w:marTop w:val="0"/>
          <w:marBottom w:val="0"/>
          <w:divBdr>
            <w:top w:val="none" w:sz="0" w:space="0" w:color="auto"/>
            <w:left w:val="none" w:sz="0" w:space="0" w:color="auto"/>
            <w:bottom w:val="none" w:sz="0" w:space="0" w:color="auto"/>
            <w:right w:val="none" w:sz="0" w:space="0" w:color="auto"/>
          </w:divBdr>
          <w:divsChild>
            <w:div w:id="1344160769">
              <w:marLeft w:val="0"/>
              <w:marRight w:val="0"/>
              <w:marTop w:val="0"/>
              <w:marBottom w:val="0"/>
              <w:divBdr>
                <w:top w:val="none" w:sz="0" w:space="0" w:color="auto"/>
                <w:left w:val="none" w:sz="0" w:space="0" w:color="auto"/>
                <w:bottom w:val="none" w:sz="0" w:space="0" w:color="auto"/>
                <w:right w:val="none" w:sz="0" w:space="0" w:color="auto"/>
              </w:divBdr>
              <w:divsChild>
                <w:div w:id="100222586">
                  <w:marLeft w:val="0"/>
                  <w:marRight w:val="0"/>
                  <w:marTop w:val="0"/>
                  <w:marBottom w:val="0"/>
                  <w:divBdr>
                    <w:top w:val="none" w:sz="0" w:space="0" w:color="auto"/>
                    <w:left w:val="none" w:sz="0" w:space="0" w:color="auto"/>
                    <w:bottom w:val="none" w:sz="0" w:space="0" w:color="auto"/>
                    <w:right w:val="none" w:sz="0" w:space="0" w:color="auto"/>
                  </w:divBdr>
                  <w:divsChild>
                    <w:div w:id="410935650">
                      <w:marLeft w:val="0"/>
                      <w:marRight w:val="0"/>
                      <w:marTop w:val="0"/>
                      <w:marBottom w:val="0"/>
                      <w:divBdr>
                        <w:top w:val="none" w:sz="0" w:space="0" w:color="auto"/>
                        <w:left w:val="none" w:sz="0" w:space="0" w:color="auto"/>
                        <w:bottom w:val="none" w:sz="0" w:space="0" w:color="auto"/>
                        <w:right w:val="none" w:sz="0" w:space="0" w:color="auto"/>
                      </w:divBdr>
                      <w:divsChild>
                        <w:div w:id="1517577824">
                          <w:marLeft w:val="0"/>
                          <w:marRight w:val="0"/>
                          <w:marTop w:val="0"/>
                          <w:marBottom w:val="0"/>
                          <w:divBdr>
                            <w:top w:val="none" w:sz="0" w:space="0" w:color="auto"/>
                            <w:left w:val="none" w:sz="0" w:space="0" w:color="auto"/>
                            <w:bottom w:val="none" w:sz="0" w:space="0" w:color="auto"/>
                            <w:right w:val="none" w:sz="0" w:space="0" w:color="auto"/>
                          </w:divBdr>
                          <w:divsChild>
                            <w:div w:id="358043689">
                              <w:marLeft w:val="0"/>
                              <w:marRight w:val="0"/>
                              <w:marTop w:val="0"/>
                              <w:marBottom w:val="0"/>
                              <w:divBdr>
                                <w:top w:val="none" w:sz="0" w:space="0" w:color="auto"/>
                                <w:left w:val="none" w:sz="0" w:space="0" w:color="auto"/>
                                <w:bottom w:val="none" w:sz="0" w:space="0" w:color="auto"/>
                                <w:right w:val="none" w:sz="0" w:space="0" w:color="auto"/>
                              </w:divBdr>
                              <w:divsChild>
                                <w:div w:id="571045246">
                                  <w:marLeft w:val="0"/>
                                  <w:marRight w:val="0"/>
                                  <w:marTop w:val="0"/>
                                  <w:marBottom w:val="0"/>
                                  <w:divBdr>
                                    <w:top w:val="none" w:sz="0" w:space="0" w:color="auto"/>
                                    <w:left w:val="none" w:sz="0" w:space="0" w:color="auto"/>
                                    <w:bottom w:val="none" w:sz="0" w:space="0" w:color="auto"/>
                                    <w:right w:val="none" w:sz="0" w:space="0" w:color="auto"/>
                                  </w:divBdr>
                                  <w:divsChild>
                                    <w:div w:id="952858807">
                                      <w:marLeft w:val="0"/>
                                      <w:marRight w:val="0"/>
                                      <w:marTop w:val="0"/>
                                      <w:marBottom w:val="0"/>
                                      <w:divBdr>
                                        <w:top w:val="none" w:sz="0" w:space="0" w:color="auto"/>
                                        <w:left w:val="none" w:sz="0" w:space="0" w:color="auto"/>
                                        <w:bottom w:val="none" w:sz="0" w:space="0" w:color="auto"/>
                                        <w:right w:val="none" w:sz="0" w:space="0" w:color="auto"/>
                                      </w:divBdr>
                                      <w:divsChild>
                                        <w:div w:id="1302230389">
                                          <w:marLeft w:val="0"/>
                                          <w:marRight w:val="0"/>
                                          <w:marTop w:val="0"/>
                                          <w:marBottom w:val="0"/>
                                          <w:divBdr>
                                            <w:top w:val="none" w:sz="0" w:space="0" w:color="auto"/>
                                            <w:left w:val="none" w:sz="0" w:space="0" w:color="auto"/>
                                            <w:bottom w:val="none" w:sz="0" w:space="0" w:color="auto"/>
                                            <w:right w:val="none" w:sz="0" w:space="0" w:color="auto"/>
                                          </w:divBdr>
                                          <w:divsChild>
                                            <w:div w:id="1458066710">
                                              <w:marLeft w:val="0"/>
                                              <w:marRight w:val="0"/>
                                              <w:marTop w:val="0"/>
                                              <w:marBottom w:val="0"/>
                                              <w:divBdr>
                                                <w:top w:val="none" w:sz="0" w:space="0" w:color="auto"/>
                                                <w:left w:val="none" w:sz="0" w:space="0" w:color="auto"/>
                                                <w:bottom w:val="none" w:sz="0" w:space="0" w:color="auto"/>
                                                <w:right w:val="none" w:sz="0" w:space="0" w:color="auto"/>
                                              </w:divBdr>
                                              <w:divsChild>
                                                <w:div w:id="2067222462">
                                                  <w:marLeft w:val="0"/>
                                                  <w:marRight w:val="0"/>
                                                  <w:marTop w:val="0"/>
                                                  <w:marBottom w:val="0"/>
                                                  <w:divBdr>
                                                    <w:top w:val="none" w:sz="0" w:space="0" w:color="auto"/>
                                                    <w:left w:val="none" w:sz="0" w:space="0" w:color="auto"/>
                                                    <w:bottom w:val="none" w:sz="0" w:space="0" w:color="auto"/>
                                                    <w:right w:val="none" w:sz="0" w:space="0" w:color="auto"/>
                                                  </w:divBdr>
                                                  <w:divsChild>
                                                    <w:div w:id="1261184753">
                                                      <w:marLeft w:val="0"/>
                                                      <w:marRight w:val="0"/>
                                                      <w:marTop w:val="0"/>
                                                      <w:marBottom w:val="0"/>
                                                      <w:divBdr>
                                                        <w:top w:val="none" w:sz="0" w:space="0" w:color="auto"/>
                                                        <w:left w:val="none" w:sz="0" w:space="0" w:color="auto"/>
                                                        <w:bottom w:val="none" w:sz="0" w:space="0" w:color="auto"/>
                                                        <w:right w:val="none" w:sz="0" w:space="0" w:color="auto"/>
                                                      </w:divBdr>
                                                      <w:divsChild>
                                                        <w:div w:id="19246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7954021">
      <w:bodyDiv w:val="1"/>
      <w:marLeft w:val="0"/>
      <w:marRight w:val="0"/>
      <w:marTop w:val="0"/>
      <w:marBottom w:val="0"/>
      <w:divBdr>
        <w:top w:val="none" w:sz="0" w:space="0" w:color="auto"/>
        <w:left w:val="none" w:sz="0" w:space="0" w:color="auto"/>
        <w:bottom w:val="none" w:sz="0" w:space="0" w:color="auto"/>
        <w:right w:val="none" w:sz="0" w:space="0" w:color="auto"/>
      </w:divBdr>
    </w:div>
    <w:div w:id="403452100">
      <w:bodyDiv w:val="1"/>
      <w:marLeft w:val="0"/>
      <w:marRight w:val="0"/>
      <w:marTop w:val="0"/>
      <w:marBottom w:val="0"/>
      <w:divBdr>
        <w:top w:val="none" w:sz="0" w:space="0" w:color="auto"/>
        <w:left w:val="none" w:sz="0" w:space="0" w:color="auto"/>
        <w:bottom w:val="none" w:sz="0" w:space="0" w:color="auto"/>
        <w:right w:val="none" w:sz="0" w:space="0" w:color="auto"/>
      </w:divBdr>
      <w:divsChild>
        <w:div w:id="1374770876">
          <w:marLeft w:val="0"/>
          <w:marRight w:val="0"/>
          <w:marTop w:val="0"/>
          <w:marBottom w:val="0"/>
          <w:divBdr>
            <w:top w:val="none" w:sz="0" w:space="0" w:color="auto"/>
            <w:left w:val="none" w:sz="0" w:space="0" w:color="auto"/>
            <w:bottom w:val="none" w:sz="0" w:space="0" w:color="auto"/>
            <w:right w:val="none" w:sz="0" w:space="0" w:color="auto"/>
          </w:divBdr>
        </w:div>
      </w:divsChild>
    </w:div>
    <w:div w:id="497429637">
      <w:bodyDiv w:val="1"/>
      <w:marLeft w:val="0"/>
      <w:marRight w:val="0"/>
      <w:marTop w:val="0"/>
      <w:marBottom w:val="0"/>
      <w:divBdr>
        <w:top w:val="none" w:sz="0" w:space="0" w:color="auto"/>
        <w:left w:val="none" w:sz="0" w:space="0" w:color="auto"/>
        <w:bottom w:val="none" w:sz="0" w:space="0" w:color="auto"/>
        <w:right w:val="none" w:sz="0" w:space="0" w:color="auto"/>
      </w:divBdr>
      <w:divsChild>
        <w:div w:id="1725525981">
          <w:marLeft w:val="0"/>
          <w:marRight w:val="0"/>
          <w:marTop w:val="0"/>
          <w:marBottom w:val="0"/>
          <w:divBdr>
            <w:top w:val="none" w:sz="0" w:space="0" w:color="auto"/>
            <w:left w:val="none" w:sz="0" w:space="0" w:color="auto"/>
            <w:bottom w:val="none" w:sz="0" w:space="0" w:color="auto"/>
            <w:right w:val="none" w:sz="0" w:space="0" w:color="auto"/>
          </w:divBdr>
          <w:divsChild>
            <w:div w:id="94254984">
              <w:marLeft w:val="0"/>
              <w:marRight w:val="0"/>
              <w:marTop w:val="0"/>
              <w:marBottom w:val="0"/>
              <w:divBdr>
                <w:top w:val="none" w:sz="0" w:space="0" w:color="auto"/>
                <w:left w:val="none" w:sz="0" w:space="0" w:color="auto"/>
                <w:bottom w:val="none" w:sz="0" w:space="0" w:color="auto"/>
                <w:right w:val="none" w:sz="0" w:space="0" w:color="auto"/>
              </w:divBdr>
              <w:divsChild>
                <w:div w:id="474489545">
                  <w:marLeft w:val="0"/>
                  <w:marRight w:val="0"/>
                  <w:marTop w:val="0"/>
                  <w:marBottom w:val="0"/>
                  <w:divBdr>
                    <w:top w:val="none" w:sz="0" w:space="0" w:color="auto"/>
                    <w:left w:val="none" w:sz="0" w:space="0" w:color="auto"/>
                    <w:bottom w:val="none" w:sz="0" w:space="0" w:color="auto"/>
                    <w:right w:val="none" w:sz="0" w:space="0" w:color="auto"/>
                  </w:divBdr>
                  <w:divsChild>
                    <w:div w:id="974263665">
                      <w:marLeft w:val="0"/>
                      <w:marRight w:val="0"/>
                      <w:marTop w:val="0"/>
                      <w:marBottom w:val="0"/>
                      <w:divBdr>
                        <w:top w:val="none" w:sz="0" w:space="0" w:color="auto"/>
                        <w:left w:val="none" w:sz="0" w:space="0" w:color="auto"/>
                        <w:bottom w:val="none" w:sz="0" w:space="0" w:color="auto"/>
                        <w:right w:val="none" w:sz="0" w:space="0" w:color="auto"/>
                      </w:divBdr>
                      <w:divsChild>
                        <w:div w:id="1355377102">
                          <w:marLeft w:val="0"/>
                          <w:marRight w:val="0"/>
                          <w:marTop w:val="0"/>
                          <w:marBottom w:val="0"/>
                          <w:divBdr>
                            <w:top w:val="none" w:sz="0" w:space="0" w:color="auto"/>
                            <w:left w:val="none" w:sz="0" w:space="0" w:color="auto"/>
                            <w:bottom w:val="none" w:sz="0" w:space="0" w:color="auto"/>
                            <w:right w:val="none" w:sz="0" w:space="0" w:color="auto"/>
                          </w:divBdr>
                          <w:divsChild>
                            <w:div w:id="11112441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068652">
      <w:bodyDiv w:val="1"/>
      <w:marLeft w:val="0"/>
      <w:marRight w:val="0"/>
      <w:marTop w:val="0"/>
      <w:marBottom w:val="0"/>
      <w:divBdr>
        <w:top w:val="none" w:sz="0" w:space="0" w:color="auto"/>
        <w:left w:val="none" w:sz="0" w:space="0" w:color="auto"/>
        <w:bottom w:val="none" w:sz="0" w:space="0" w:color="auto"/>
        <w:right w:val="none" w:sz="0" w:space="0" w:color="auto"/>
      </w:divBdr>
    </w:div>
    <w:div w:id="639308900">
      <w:bodyDiv w:val="1"/>
      <w:marLeft w:val="0"/>
      <w:marRight w:val="0"/>
      <w:marTop w:val="0"/>
      <w:marBottom w:val="0"/>
      <w:divBdr>
        <w:top w:val="none" w:sz="0" w:space="0" w:color="auto"/>
        <w:left w:val="none" w:sz="0" w:space="0" w:color="auto"/>
        <w:bottom w:val="none" w:sz="0" w:space="0" w:color="auto"/>
        <w:right w:val="none" w:sz="0" w:space="0" w:color="auto"/>
      </w:divBdr>
      <w:divsChild>
        <w:div w:id="299892881">
          <w:marLeft w:val="0"/>
          <w:marRight w:val="0"/>
          <w:marTop w:val="0"/>
          <w:marBottom w:val="0"/>
          <w:divBdr>
            <w:top w:val="none" w:sz="0" w:space="0" w:color="auto"/>
            <w:left w:val="none" w:sz="0" w:space="0" w:color="auto"/>
            <w:bottom w:val="none" w:sz="0" w:space="0" w:color="auto"/>
            <w:right w:val="none" w:sz="0" w:space="0" w:color="auto"/>
          </w:divBdr>
        </w:div>
        <w:div w:id="1116368841">
          <w:marLeft w:val="0"/>
          <w:marRight w:val="0"/>
          <w:marTop w:val="0"/>
          <w:marBottom w:val="0"/>
          <w:divBdr>
            <w:top w:val="none" w:sz="0" w:space="0" w:color="auto"/>
            <w:left w:val="none" w:sz="0" w:space="0" w:color="auto"/>
            <w:bottom w:val="none" w:sz="0" w:space="0" w:color="auto"/>
            <w:right w:val="none" w:sz="0" w:space="0" w:color="auto"/>
          </w:divBdr>
          <w:divsChild>
            <w:div w:id="13755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948">
      <w:bodyDiv w:val="1"/>
      <w:marLeft w:val="0"/>
      <w:marRight w:val="0"/>
      <w:marTop w:val="0"/>
      <w:marBottom w:val="0"/>
      <w:divBdr>
        <w:top w:val="none" w:sz="0" w:space="0" w:color="auto"/>
        <w:left w:val="none" w:sz="0" w:space="0" w:color="auto"/>
        <w:bottom w:val="none" w:sz="0" w:space="0" w:color="auto"/>
        <w:right w:val="none" w:sz="0" w:space="0" w:color="auto"/>
      </w:divBdr>
      <w:divsChild>
        <w:div w:id="1160190667">
          <w:marLeft w:val="0"/>
          <w:marRight w:val="0"/>
          <w:marTop w:val="0"/>
          <w:marBottom w:val="0"/>
          <w:divBdr>
            <w:top w:val="none" w:sz="0" w:space="0" w:color="auto"/>
            <w:left w:val="none" w:sz="0" w:space="0" w:color="auto"/>
            <w:bottom w:val="none" w:sz="0" w:space="0" w:color="auto"/>
            <w:right w:val="none" w:sz="0" w:space="0" w:color="auto"/>
          </w:divBdr>
          <w:divsChild>
            <w:div w:id="597256591">
              <w:marLeft w:val="0"/>
              <w:marRight w:val="0"/>
              <w:marTop w:val="0"/>
              <w:marBottom w:val="0"/>
              <w:divBdr>
                <w:top w:val="none" w:sz="0" w:space="0" w:color="auto"/>
                <w:left w:val="none" w:sz="0" w:space="0" w:color="auto"/>
                <w:bottom w:val="none" w:sz="0" w:space="0" w:color="auto"/>
                <w:right w:val="none" w:sz="0" w:space="0" w:color="auto"/>
              </w:divBdr>
            </w:div>
          </w:divsChild>
        </w:div>
        <w:div w:id="1691955639">
          <w:marLeft w:val="0"/>
          <w:marRight w:val="0"/>
          <w:marTop w:val="0"/>
          <w:marBottom w:val="0"/>
          <w:divBdr>
            <w:top w:val="none" w:sz="0" w:space="0" w:color="auto"/>
            <w:left w:val="none" w:sz="0" w:space="0" w:color="auto"/>
            <w:bottom w:val="none" w:sz="0" w:space="0" w:color="auto"/>
            <w:right w:val="none" w:sz="0" w:space="0" w:color="auto"/>
          </w:divBdr>
          <w:divsChild>
            <w:div w:id="1944874254">
              <w:marLeft w:val="0"/>
              <w:marRight w:val="0"/>
              <w:marTop w:val="0"/>
              <w:marBottom w:val="0"/>
              <w:divBdr>
                <w:top w:val="none" w:sz="0" w:space="0" w:color="auto"/>
                <w:left w:val="none" w:sz="0" w:space="0" w:color="auto"/>
                <w:bottom w:val="none" w:sz="0" w:space="0" w:color="auto"/>
                <w:right w:val="none" w:sz="0" w:space="0" w:color="auto"/>
              </w:divBdr>
            </w:div>
          </w:divsChild>
        </w:div>
        <w:div w:id="1972126009">
          <w:marLeft w:val="0"/>
          <w:marRight w:val="0"/>
          <w:marTop w:val="0"/>
          <w:marBottom w:val="0"/>
          <w:divBdr>
            <w:top w:val="none" w:sz="0" w:space="0" w:color="auto"/>
            <w:left w:val="none" w:sz="0" w:space="0" w:color="auto"/>
            <w:bottom w:val="none" w:sz="0" w:space="0" w:color="auto"/>
            <w:right w:val="none" w:sz="0" w:space="0" w:color="auto"/>
          </w:divBdr>
          <w:divsChild>
            <w:div w:id="1121992318">
              <w:marLeft w:val="0"/>
              <w:marRight w:val="0"/>
              <w:marTop w:val="0"/>
              <w:marBottom w:val="0"/>
              <w:divBdr>
                <w:top w:val="none" w:sz="0" w:space="0" w:color="auto"/>
                <w:left w:val="none" w:sz="0" w:space="0" w:color="auto"/>
                <w:bottom w:val="none" w:sz="0" w:space="0" w:color="auto"/>
                <w:right w:val="none" w:sz="0" w:space="0" w:color="auto"/>
              </w:divBdr>
            </w:div>
          </w:divsChild>
        </w:div>
        <w:div w:id="1315522902">
          <w:marLeft w:val="0"/>
          <w:marRight w:val="0"/>
          <w:marTop w:val="0"/>
          <w:marBottom w:val="0"/>
          <w:divBdr>
            <w:top w:val="none" w:sz="0" w:space="0" w:color="auto"/>
            <w:left w:val="none" w:sz="0" w:space="0" w:color="auto"/>
            <w:bottom w:val="none" w:sz="0" w:space="0" w:color="auto"/>
            <w:right w:val="none" w:sz="0" w:space="0" w:color="auto"/>
          </w:divBdr>
          <w:divsChild>
            <w:div w:id="954168367">
              <w:marLeft w:val="0"/>
              <w:marRight w:val="0"/>
              <w:marTop w:val="0"/>
              <w:marBottom w:val="0"/>
              <w:divBdr>
                <w:top w:val="none" w:sz="0" w:space="0" w:color="auto"/>
                <w:left w:val="none" w:sz="0" w:space="0" w:color="auto"/>
                <w:bottom w:val="none" w:sz="0" w:space="0" w:color="auto"/>
                <w:right w:val="none" w:sz="0" w:space="0" w:color="auto"/>
              </w:divBdr>
            </w:div>
          </w:divsChild>
        </w:div>
        <w:div w:id="1623730555">
          <w:marLeft w:val="0"/>
          <w:marRight w:val="0"/>
          <w:marTop w:val="0"/>
          <w:marBottom w:val="0"/>
          <w:divBdr>
            <w:top w:val="none" w:sz="0" w:space="0" w:color="auto"/>
            <w:left w:val="none" w:sz="0" w:space="0" w:color="auto"/>
            <w:bottom w:val="none" w:sz="0" w:space="0" w:color="auto"/>
            <w:right w:val="none" w:sz="0" w:space="0" w:color="auto"/>
          </w:divBdr>
          <w:divsChild>
            <w:div w:id="1996910542">
              <w:marLeft w:val="0"/>
              <w:marRight w:val="0"/>
              <w:marTop w:val="0"/>
              <w:marBottom w:val="0"/>
              <w:divBdr>
                <w:top w:val="none" w:sz="0" w:space="0" w:color="auto"/>
                <w:left w:val="none" w:sz="0" w:space="0" w:color="auto"/>
                <w:bottom w:val="none" w:sz="0" w:space="0" w:color="auto"/>
                <w:right w:val="none" w:sz="0" w:space="0" w:color="auto"/>
              </w:divBdr>
            </w:div>
          </w:divsChild>
        </w:div>
        <w:div w:id="1330597838">
          <w:marLeft w:val="0"/>
          <w:marRight w:val="0"/>
          <w:marTop w:val="0"/>
          <w:marBottom w:val="0"/>
          <w:divBdr>
            <w:top w:val="none" w:sz="0" w:space="0" w:color="auto"/>
            <w:left w:val="none" w:sz="0" w:space="0" w:color="auto"/>
            <w:bottom w:val="none" w:sz="0" w:space="0" w:color="auto"/>
            <w:right w:val="none" w:sz="0" w:space="0" w:color="auto"/>
          </w:divBdr>
          <w:divsChild>
            <w:div w:id="19862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994">
      <w:bodyDiv w:val="1"/>
      <w:marLeft w:val="0"/>
      <w:marRight w:val="0"/>
      <w:marTop w:val="0"/>
      <w:marBottom w:val="0"/>
      <w:divBdr>
        <w:top w:val="none" w:sz="0" w:space="0" w:color="auto"/>
        <w:left w:val="none" w:sz="0" w:space="0" w:color="auto"/>
        <w:bottom w:val="none" w:sz="0" w:space="0" w:color="auto"/>
        <w:right w:val="none" w:sz="0" w:space="0" w:color="auto"/>
      </w:divBdr>
    </w:div>
    <w:div w:id="840967919">
      <w:bodyDiv w:val="1"/>
      <w:marLeft w:val="0"/>
      <w:marRight w:val="0"/>
      <w:marTop w:val="0"/>
      <w:marBottom w:val="0"/>
      <w:divBdr>
        <w:top w:val="none" w:sz="0" w:space="0" w:color="auto"/>
        <w:left w:val="none" w:sz="0" w:space="0" w:color="auto"/>
        <w:bottom w:val="none" w:sz="0" w:space="0" w:color="auto"/>
        <w:right w:val="none" w:sz="0" w:space="0" w:color="auto"/>
      </w:divBdr>
    </w:div>
    <w:div w:id="898130234">
      <w:bodyDiv w:val="1"/>
      <w:marLeft w:val="0"/>
      <w:marRight w:val="0"/>
      <w:marTop w:val="0"/>
      <w:marBottom w:val="0"/>
      <w:divBdr>
        <w:top w:val="none" w:sz="0" w:space="0" w:color="auto"/>
        <w:left w:val="none" w:sz="0" w:space="0" w:color="auto"/>
        <w:bottom w:val="none" w:sz="0" w:space="0" w:color="auto"/>
        <w:right w:val="none" w:sz="0" w:space="0" w:color="auto"/>
      </w:divBdr>
    </w:div>
    <w:div w:id="951981830">
      <w:bodyDiv w:val="1"/>
      <w:marLeft w:val="0"/>
      <w:marRight w:val="0"/>
      <w:marTop w:val="0"/>
      <w:marBottom w:val="0"/>
      <w:divBdr>
        <w:top w:val="none" w:sz="0" w:space="0" w:color="auto"/>
        <w:left w:val="none" w:sz="0" w:space="0" w:color="auto"/>
        <w:bottom w:val="none" w:sz="0" w:space="0" w:color="auto"/>
        <w:right w:val="none" w:sz="0" w:space="0" w:color="auto"/>
      </w:divBdr>
      <w:divsChild>
        <w:div w:id="1454597038">
          <w:marLeft w:val="0"/>
          <w:marRight w:val="0"/>
          <w:marTop w:val="0"/>
          <w:marBottom w:val="0"/>
          <w:divBdr>
            <w:top w:val="none" w:sz="0" w:space="0" w:color="auto"/>
            <w:left w:val="none" w:sz="0" w:space="0" w:color="auto"/>
            <w:bottom w:val="none" w:sz="0" w:space="0" w:color="auto"/>
            <w:right w:val="none" w:sz="0" w:space="0" w:color="auto"/>
          </w:divBdr>
        </w:div>
        <w:div w:id="640425467">
          <w:marLeft w:val="0"/>
          <w:marRight w:val="0"/>
          <w:marTop w:val="0"/>
          <w:marBottom w:val="0"/>
          <w:divBdr>
            <w:top w:val="none" w:sz="0" w:space="0" w:color="auto"/>
            <w:left w:val="none" w:sz="0" w:space="0" w:color="auto"/>
            <w:bottom w:val="none" w:sz="0" w:space="0" w:color="auto"/>
            <w:right w:val="none" w:sz="0" w:space="0" w:color="auto"/>
          </w:divBdr>
        </w:div>
      </w:divsChild>
    </w:div>
    <w:div w:id="1007248935">
      <w:bodyDiv w:val="1"/>
      <w:marLeft w:val="0"/>
      <w:marRight w:val="0"/>
      <w:marTop w:val="0"/>
      <w:marBottom w:val="0"/>
      <w:divBdr>
        <w:top w:val="none" w:sz="0" w:space="0" w:color="auto"/>
        <w:left w:val="none" w:sz="0" w:space="0" w:color="auto"/>
        <w:bottom w:val="none" w:sz="0" w:space="0" w:color="auto"/>
        <w:right w:val="none" w:sz="0" w:space="0" w:color="auto"/>
      </w:divBdr>
    </w:div>
    <w:div w:id="1053577640">
      <w:bodyDiv w:val="1"/>
      <w:marLeft w:val="0"/>
      <w:marRight w:val="0"/>
      <w:marTop w:val="0"/>
      <w:marBottom w:val="0"/>
      <w:divBdr>
        <w:top w:val="none" w:sz="0" w:space="0" w:color="auto"/>
        <w:left w:val="none" w:sz="0" w:space="0" w:color="auto"/>
        <w:bottom w:val="none" w:sz="0" w:space="0" w:color="auto"/>
        <w:right w:val="none" w:sz="0" w:space="0" w:color="auto"/>
      </w:divBdr>
      <w:divsChild>
        <w:div w:id="230307915">
          <w:marLeft w:val="0"/>
          <w:marRight w:val="0"/>
          <w:marTop w:val="0"/>
          <w:marBottom w:val="0"/>
          <w:divBdr>
            <w:top w:val="none" w:sz="0" w:space="0" w:color="auto"/>
            <w:left w:val="none" w:sz="0" w:space="0" w:color="auto"/>
            <w:bottom w:val="none" w:sz="0" w:space="0" w:color="auto"/>
            <w:right w:val="none" w:sz="0" w:space="0" w:color="auto"/>
          </w:divBdr>
          <w:divsChild>
            <w:div w:id="1725368638">
              <w:marLeft w:val="0"/>
              <w:marRight w:val="0"/>
              <w:marTop w:val="0"/>
              <w:marBottom w:val="0"/>
              <w:divBdr>
                <w:top w:val="none" w:sz="0" w:space="0" w:color="auto"/>
                <w:left w:val="none" w:sz="0" w:space="0" w:color="auto"/>
                <w:bottom w:val="none" w:sz="0" w:space="0" w:color="auto"/>
                <w:right w:val="none" w:sz="0" w:space="0" w:color="auto"/>
              </w:divBdr>
              <w:divsChild>
                <w:div w:id="7846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7368">
      <w:bodyDiv w:val="1"/>
      <w:marLeft w:val="0"/>
      <w:marRight w:val="0"/>
      <w:marTop w:val="0"/>
      <w:marBottom w:val="0"/>
      <w:divBdr>
        <w:top w:val="none" w:sz="0" w:space="0" w:color="auto"/>
        <w:left w:val="none" w:sz="0" w:space="0" w:color="auto"/>
        <w:bottom w:val="none" w:sz="0" w:space="0" w:color="auto"/>
        <w:right w:val="none" w:sz="0" w:space="0" w:color="auto"/>
      </w:divBdr>
    </w:div>
    <w:div w:id="1342048346">
      <w:bodyDiv w:val="1"/>
      <w:marLeft w:val="0"/>
      <w:marRight w:val="0"/>
      <w:marTop w:val="0"/>
      <w:marBottom w:val="0"/>
      <w:divBdr>
        <w:top w:val="none" w:sz="0" w:space="0" w:color="auto"/>
        <w:left w:val="none" w:sz="0" w:space="0" w:color="auto"/>
        <w:bottom w:val="none" w:sz="0" w:space="0" w:color="auto"/>
        <w:right w:val="none" w:sz="0" w:space="0" w:color="auto"/>
      </w:divBdr>
      <w:divsChild>
        <w:div w:id="1593659286">
          <w:marLeft w:val="0"/>
          <w:marRight w:val="0"/>
          <w:marTop w:val="100"/>
          <w:marBottom w:val="100"/>
          <w:divBdr>
            <w:top w:val="none" w:sz="0" w:space="0" w:color="auto"/>
            <w:left w:val="none" w:sz="0" w:space="0" w:color="auto"/>
            <w:bottom w:val="none" w:sz="0" w:space="0" w:color="auto"/>
            <w:right w:val="none" w:sz="0" w:space="0" w:color="auto"/>
          </w:divBdr>
          <w:divsChild>
            <w:div w:id="1282225879">
              <w:marLeft w:val="0"/>
              <w:marRight w:val="0"/>
              <w:marTop w:val="100"/>
              <w:marBottom w:val="100"/>
              <w:divBdr>
                <w:top w:val="none" w:sz="0" w:space="0" w:color="auto"/>
                <w:left w:val="none" w:sz="0" w:space="0" w:color="auto"/>
                <w:bottom w:val="none" w:sz="0" w:space="0" w:color="auto"/>
                <w:right w:val="none" w:sz="0" w:space="0" w:color="auto"/>
              </w:divBdr>
              <w:divsChild>
                <w:div w:id="481233856">
                  <w:marLeft w:val="0"/>
                  <w:marRight w:val="0"/>
                  <w:marTop w:val="0"/>
                  <w:marBottom w:val="0"/>
                  <w:divBdr>
                    <w:top w:val="none" w:sz="0" w:space="0" w:color="auto"/>
                    <w:left w:val="none" w:sz="0" w:space="0" w:color="auto"/>
                    <w:bottom w:val="none" w:sz="0" w:space="0" w:color="auto"/>
                    <w:right w:val="none" w:sz="0" w:space="0" w:color="auto"/>
                  </w:divBdr>
                  <w:divsChild>
                    <w:div w:id="1172985175">
                      <w:marLeft w:val="0"/>
                      <w:marRight w:val="0"/>
                      <w:marTop w:val="0"/>
                      <w:marBottom w:val="0"/>
                      <w:divBdr>
                        <w:top w:val="none" w:sz="0" w:space="0" w:color="auto"/>
                        <w:left w:val="none" w:sz="0" w:space="0" w:color="auto"/>
                        <w:bottom w:val="none" w:sz="0" w:space="0" w:color="auto"/>
                        <w:right w:val="none" w:sz="0" w:space="0" w:color="auto"/>
                      </w:divBdr>
                      <w:divsChild>
                        <w:div w:id="1491750459">
                          <w:marLeft w:val="0"/>
                          <w:marRight w:val="0"/>
                          <w:marTop w:val="0"/>
                          <w:marBottom w:val="0"/>
                          <w:divBdr>
                            <w:top w:val="none" w:sz="0" w:space="0" w:color="auto"/>
                            <w:left w:val="none" w:sz="0" w:space="0" w:color="auto"/>
                            <w:bottom w:val="none" w:sz="0" w:space="0" w:color="auto"/>
                            <w:right w:val="none" w:sz="0" w:space="0" w:color="auto"/>
                          </w:divBdr>
                          <w:divsChild>
                            <w:div w:id="414790448">
                              <w:marLeft w:val="0"/>
                              <w:marRight w:val="0"/>
                              <w:marTop w:val="0"/>
                              <w:marBottom w:val="0"/>
                              <w:divBdr>
                                <w:top w:val="none" w:sz="0" w:space="0" w:color="auto"/>
                                <w:left w:val="none" w:sz="0" w:space="0" w:color="auto"/>
                                <w:bottom w:val="none" w:sz="0" w:space="0" w:color="auto"/>
                                <w:right w:val="none" w:sz="0" w:space="0" w:color="auto"/>
                              </w:divBdr>
                              <w:divsChild>
                                <w:div w:id="147483916">
                                  <w:marLeft w:val="0"/>
                                  <w:marRight w:val="0"/>
                                  <w:marTop w:val="0"/>
                                  <w:marBottom w:val="0"/>
                                  <w:divBdr>
                                    <w:top w:val="none" w:sz="0" w:space="0" w:color="auto"/>
                                    <w:left w:val="none" w:sz="0" w:space="0" w:color="auto"/>
                                    <w:bottom w:val="none" w:sz="0" w:space="0" w:color="auto"/>
                                    <w:right w:val="none" w:sz="0" w:space="0" w:color="auto"/>
                                  </w:divBdr>
                                  <w:divsChild>
                                    <w:div w:id="134836392">
                                      <w:marLeft w:val="285"/>
                                      <w:marRight w:val="285"/>
                                      <w:marTop w:val="0"/>
                                      <w:marBottom w:val="0"/>
                                      <w:divBdr>
                                        <w:top w:val="none" w:sz="0" w:space="0" w:color="auto"/>
                                        <w:left w:val="none" w:sz="0" w:space="0" w:color="auto"/>
                                        <w:bottom w:val="single" w:sz="6" w:space="5" w:color="E5E5E5"/>
                                        <w:right w:val="none" w:sz="0" w:space="0" w:color="auto"/>
                                      </w:divBdr>
                                    </w:div>
                                  </w:divsChild>
                                </w:div>
                              </w:divsChild>
                            </w:div>
                          </w:divsChild>
                        </w:div>
                      </w:divsChild>
                    </w:div>
                  </w:divsChild>
                </w:div>
              </w:divsChild>
            </w:div>
          </w:divsChild>
        </w:div>
      </w:divsChild>
    </w:div>
    <w:div w:id="1346857781">
      <w:bodyDiv w:val="1"/>
      <w:marLeft w:val="0"/>
      <w:marRight w:val="0"/>
      <w:marTop w:val="0"/>
      <w:marBottom w:val="0"/>
      <w:divBdr>
        <w:top w:val="none" w:sz="0" w:space="0" w:color="auto"/>
        <w:left w:val="none" w:sz="0" w:space="0" w:color="auto"/>
        <w:bottom w:val="none" w:sz="0" w:space="0" w:color="auto"/>
        <w:right w:val="none" w:sz="0" w:space="0" w:color="auto"/>
      </w:divBdr>
      <w:divsChild>
        <w:div w:id="2003006024">
          <w:marLeft w:val="0"/>
          <w:marRight w:val="0"/>
          <w:marTop w:val="0"/>
          <w:marBottom w:val="0"/>
          <w:divBdr>
            <w:top w:val="none" w:sz="0" w:space="0" w:color="auto"/>
            <w:left w:val="none" w:sz="0" w:space="0" w:color="auto"/>
            <w:bottom w:val="none" w:sz="0" w:space="0" w:color="auto"/>
            <w:right w:val="none" w:sz="0" w:space="0" w:color="auto"/>
          </w:divBdr>
          <w:divsChild>
            <w:div w:id="356660077">
              <w:marLeft w:val="0"/>
              <w:marRight w:val="0"/>
              <w:marTop w:val="0"/>
              <w:marBottom w:val="0"/>
              <w:divBdr>
                <w:top w:val="none" w:sz="0" w:space="0" w:color="auto"/>
                <w:left w:val="none" w:sz="0" w:space="0" w:color="auto"/>
                <w:bottom w:val="none" w:sz="0" w:space="0" w:color="auto"/>
                <w:right w:val="none" w:sz="0" w:space="0" w:color="auto"/>
              </w:divBdr>
            </w:div>
          </w:divsChild>
        </w:div>
        <w:div w:id="356078806">
          <w:marLeft w:val="0"/>
          <w:marRight w:val="0"/>
          <w:marTop w:val="0"/>
          <w:marBottom w:val="0"/>
          <w:divBdr>
            <w:top w:val="none" w:sz="0" w:space="0" w:color="auto"/>
            <w:left w:val="none" w:sz="0" w:space="0" w:color="auto"/>
            <w:bottom w:val="none" w:sz="0" w:space="0" w:color="auto"/>
            <w:right w:val="none" w:sz="0" w:space="0" w:color="auto"/>
          </w:divBdr>
          <w:divsChild>
            <w:div w:id="1469279914">
              <w:marLeft w:val="0"/>
              <w:marRight w:val="0"/>
              <w:marTop w:val="0"/>
              <w:marBottom w:val="0"/>
              <w:divBdr>
                <w:top w:val="none" w:sz="0" w:space="0" w:color="auto"/>
                <w:left w:val="none" w:sz="0" w:space="0" w:color="auto"/>
                <w:bottom w:val="none" w:sz="0" w:space="0" w:color="auto"/>
                <w:right w:val="none" w:sz="0" w:space="0" w:color="auto"/>
              </w:divBdr>
            </w:div>
            <w:div w:id="224533733">
              <w:marLeft w:val="0"/>
              <w:marRight w:val="0"/>
              <w:marTop w:val="0"/>
              <w:marBottom w:val="0"/>
              <w:divBdr>
                <w:top w:val="none" w:sz="0" w:space="0" w:color="auto"/>
                <w:left w:val="none" w:sz="0" w:space="0" w:color="auto"/>
                <w:bottom w:val="none" w:sz="0" w:space="0" w:color="auto"/>
                <w:right w:val="none" w:sz="0" w:space="0" w:color="auto"/>
              </w:divBdr>
            </w:div>
          </w:divsChild>
        </w:div>
        <w:div w:id="1496721434">
          <w:marLeft w:val="0"/>
          <w:marRight w:val="0"/>
          <w:marTop w:val="0"/>
          <w:marBottom w:val="0"/>
          <w:divBdr>
            <w:top w:val="none" w:sz="0" w:space="0" w:color="auto"/>
            <w:left w:val="none" w:sz="0" w:space="0" w:color="auto"/>
            <w:bottom w:val="none" w:sz="0" w:space="0" w:color="auto"/>
            <w:right w:val="none" w:sz="0" w:space="0" w:color="auto"/>
          </w:divBdr>
          <w:divsChild>
            <w:div w:id="689113054">
              <w:marLeft w:val="0"/>
              <w:marRight w:val="0"/>
              <w:marTop w:val="0"/>
              <w:marBottom w:val="0"/>
              <w:divBdr>
                <w:top w:val="none" w:sz="0" w:space="0" w:color="auto"/>
                <w:left w:val="none" w:sz="0" w:space="0" w:color="auto"/>
                <w:bottom w:val="none" w:sz="0" w:space="0" w:color="auto"/>
                <w:right w:val="none" w:sz="0" w:space="0" w:color="auto"/>
              </w:divBdr>
            </w:div>
            <w:div w:id="1432236935">
              <w:marLeft w:val="0"/>
              <w:marRight w:val="0"/>
              <w:marTop w:val="0"/>
              <w:marBottom w:val="0"/>
              <w:divBdr>
                <w:top w:val="none" w:sz="0" w:space="0" w:color="auto"/>
                <w:left w:val="none" w:sz="0" w:space="0" w:color="auto"/>
                <w:bottom w:val="none" w:sz="0" w:space="0" w:color="auto"/>
                <w:right w:val="none" w:sz="0" w:space="0" w:color="auto"/>
              </w:divBdr>
            </w:div>
          </w:divsChild>
        </w:div>
        <w:div w:id="329597632">
          <w:marLeft w:val="0"/>
          <w:marRight w:val="0"/>
          <w:marTop w:val="0"/>
          <w:marBottom w:val="0"/>
          <w:divBdr>
            <w:top w:val="none" w:sz="0" w:space="0" w:color="auto"/>
            <w:left w:val="none" w:sz="0" w:space="0" w:color="auto"/>
            <w:bottom w:val="none" w:sz="0" w:space="0" w:color="auto"/>
            <w:right w:val="none" w:sz="0" w:space="0" w:color="auto"/>
          </w:divBdr>
          <w:divsChild>
            <w:div w:id="2076314715">
              <w:marLeft w:val="0"/>
              <w:marRight w:val="0"/>
              <w:marTop w:val="0"/>
              <w:marBottom w:val="0"/>
              <w:divBdr>
                <w:top w:val="none" w:sz="0" w:space="0" w:color="auto"/>
                <w:left w:val="none" w:sz="0" w:space="0" w:color="auto"/>
                <w:bottom w:val="none" w:sz="0" w:space="0" w:color="auto"/>
                <w:right w:val="none" w:sz="0" w:space="0" w:color="auto"/>
              </w:divBdr>
            </w:div>
            <w:div w:id="152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8579">
      <w:bodyDiv w:val="1"/>
      <w:marLeft w:val="0"/>
      <w:marRight w:val="0"/>
      <w:marTop w:val="0"/>
      <w:marBottom w:val="0"/>
      <w:divBdr>
        <w:top w:val="none" w:sz="0" w:space="0" w:color="auto"/>
        <w:left w:val="none" w:sz="0" w:space="0" w:color="auto"/>
        <w:bottom w:val="none" w:sz="0" w:space="0" w:color="auto"/>
        <w:right w:val="none" w:sz="0" w:space="0" w:color="auto"/>
      </w:divBdr>
      <w:divsChild>
        <w:div w:id="1930961989">
          <w:marLeft w:val="0"/>
          <w:marRight w:val="0"/>
          <w:marTop w:val="0"/>
          <w:marBottom w:val="0"/>
          <w:divBdr>
            <w:top w:val="none" w:sz="0" w:space="0" w:color="auto"/>
            <w:left w:val="none" w:sz="0" w:space="0" w:color="auto"/>
            <w:bottom w:val="none" w:sz="0" w:space="0" w:color="auto"/>
            <w:right w:val="none" w:sz="0" w:space="0" w:color="auto"/>
          </w:divBdr>
        </w:div>
      </w:divsChild>
    </w:div>
    <w:div w:id="1535998183">
      <w:bodyDiv w:val="1"/>
      <w:marLeft w:val="0"/>
      <w:marRight w:val="0"/>
      <w:marTop w:val="0"/>
      <w:marBottom w:val="0"/>
      <w:divBdr>
        <w:top w:val="none" w:sz="0" w:space="0" w:color="auto"/>
        <w:left w:val="none" w:sz="0" w:space="0" w:color="auto"/>
        <w:bottom w:val="none" w:sz="0" w:space="0" w:color="auto"/>
        <w:right w:val="none" w:sz="0" w:space="0" w:color="auto"/>
      </w:divBdr>
      <w:divsChild>
        <w:div w:id="258375009">
          <w:marLeft w:val="0"/>
          <w:marRight w:val="0"/>
          <w:marTop w:val="0"/>
          <w:marBottom w:val="0"/>
          <w:divBdr>
            <w:top w:val="none" w:sz="0" w:space="0" w:color="auto"/>
            <w:left w:val="none" w:sz="0" w:space="0" w:color="auto"/>
            <w:bottom w:val="none" w:sz="0" w:space="0" w:color="auto"/>
            <w:right w:val="none" w:sz="0" w:space="0" w:color="auto"/>
          </w:divBdr>
        </w:div>
        <w:div w:id="660044629">
          <w:marLeft w:val="0"/>
          <w:marRight w:val="0"/>
          <w:marTop w:val="0"/>
          <w:marBottom w:val="0"/>
          <w:divBdr>
            <w:top w:val="none" w:sz="0" w:space="0" w:color="auto"/>
            <w:left w:val="none" w:sz="0" w:space="0" w:color="auto"/>
            <w:bottom w:val="none" w:sz="0" w:space="0" w:color="auto"/>
            <w:right w:val="none" w:sz="0" w:space="0" w:color="auto"/>
          </w:divBdr>
        </w:div>
        <w:div w:id="509221071">
          <w:marLeft w:val="0"/>
          <w:marRight w:val="0"/>
          <w:marTop w:val="0"/>
          <w:marBottom w:val="0"/>
          <w:divBdr>
            <w:top w:val="none" w:sz="0" w:space="0" w:color="auto"/>
            <w:left w:val="none" w:sz="0" w:space="0" w:color="auto"/>
            <w:bottom w:val="none" w:sz="0" w:space="0" w:color="auto"/>
            <w:right w:val="none" w:sz="0" w:space="0" w:color="auto"/>
          </w:divBdr>
        </w:div>
        <w:div w:id="1128547276">
          <w:marLeft w:val="0"/>
          <w:marRight w:val="0"/>
          <w:marTop w:val="0"/>
          <w:marBottom w:val="0"/>
          <w:divBdr>
            <w:top w:val="none" w:sz="0" w:space="0" w:color="auto"/>
            <w:left w:val="none" w:sz="0" w:space="0" w:color="auto"/>
            <w:bottom w:val="none" w:sz="0" w:space="0" w:color="auto"/>
            <w:right w:val="none" w:sz="0" w:space="0" w:color="auto"/>
          </w:divBdr>
        </w:div>
        <w:div w:id="2087263588">
          <w:marLeft w:val="0"/>
          <w:marRight w:val="0"/>
          <w:marTop w:val="0"/>
          <w:marBottom w:val="0"/>
          <w:divBdr>
            <w:top w:val="none" w:sz="0" w:space="0" w:color="auto"/>
            <w:left w:val="none" w:sz="0" w:space="0" w:color="auto"/>
            <w:bottom w:val="none" w:sz="0" w:space="0" w:color="auto"/>
            <w:right w:val="none" w:sz="0" w:space="0" w:color="auto"/>
          </w:divBdr>
        </w:div>
        <w:div w:id="378672136">
          <w:marLeft w:val="0"/>
          <w:marRight w:val="0"/>
          <w:marTop w:val="0"/>
          <w:marBottom w:val="0"/>
          <w:divBdr>
            <w:top w:val="none" w:sz="0" w:space="0" w:color="auto"/>
            <w:left w:val="none" w:sz="0" w:space="0" w:color="auto"/>
            <w:bottom w:val="none" w:sz="0" w:space="0" w:color="auto"/>
            <w:right w:val="none" w:sz="0" w:space="0" w:color="auto"/>
          </w:divBdr>
        </w:div>
        <w:div w:id="2075397243">
          <w:marLeft w:val="0"/>
          <w:marRight w:val="0"/>
          <w:marTop w:val="0"/>
          <w:marBottom w:val="0"/>
          <w:divBdr>
            <w:top w:val="none" w:sz="0" w:space="0" w:color="auto"/>
            <w:left w:val="none" w:sz="0" w:space="0" w:color="auto"/>
            <w:bottom w:val="none" w:sz="0" w:space="0" w:color="auto"/>
            <w:right w:val="none" w:sz="0" w:space="0" w:color="auto"/>
          </w:divBdr>
        </w:div>
        <w:div w:id="1753160023">
          <w:marLeft w:val="0"/>
          <w:marRight w:val="0"/>
          <w:marTop w:val="0"/>
          <w:marBottom w:val="0"/>
          <w:divBdr>
            <w:top w:val="none" w:sz="0" w:space="0" w:color="auto"/>
            <w:left w:val="none" w:sz="0" w:space="0" w:color="auto"/>
            <w:bottom w:val="none" w:sz="0" w:space="0" w:color="auto"/>
            <w:right w:val="none" w:sz="0" w:space="0" w:color="auto"/>
          </w:divBdr>
        </w:div>
        <w:div w:id="811405013">
          <w:marLeft w:val="0"/>
          <w:marRight w:val="0"/>
          <w:marTop w:val="0"/>
          <w:marBottom w:val="0"/>
          <w:divBdr>
            <w:top w:val="none" w:sz="0" w:space="0" w:color="auto"/>
            <w:left w:val="none" w:sz="0" w:space="0" w:color="auto"/>
            <w:bottom w:val="none" w:sz="0" w:space="0" w:color="auto"/>
            <w:right w:val="none" w:sz="0" w:space="0" w:color="auto"/>
          </w:divBdr>
        </w:div>
        <w:div w:id="545220364">
          <w:marLeft w:val="0"/>
          <w:marRight w:val="0"/>
          <w:marTop w:val="0"/>
          <w:marBottom w:val="0"/>
          <w:divBdr>
            <w:top w:val="none" w:sz="0" w:space="0" w:color="auto"/>
            <w:left w:val="none" w:sz="0" w:space="0" w:color="auto"/>
            <w:bottom w:val="none" w:sz="0" w:space="0" w:color="auto"/>
            <w:right w:val="none" w:sz="0" w:space="0" w:color="auto"/>
          </w:divBdr>
        </w:div>
      </w:divsChild>
    </w:div>
    <w:div w:id="1670598668">
      <w:bodyDiv w:val="1"/>
      <w:marLeft w:val="0"/>
      <w:marRight w:val="0"/>
      <w:marTop w:val="0"/>
      <w:marBottom w:val="0"/>
      <w:divBdr>
        <w:top w:val="none" w:sz="0" w:space="0" w:color="auto"/>
        <w:left w:val="none" w:sz="0" w:space="0" w:color="auto"/>
        <w:bottom w:val="none" w:sz="0" w:space="0" w:color="auto"/>
        <w:right w:val="none" w:sz="0" w:space="0" w:color="auto"/>
      </w:divBdr>
    </w:div>
    <w:div w:id="1701586736">
      <w:bodyDiv w:val="1"/>
      <w:marLeft w:val="0"/>
      <w:marRight w:val="0"/>
      <w:marTop w:val="0"/>
      <w:marBottom w:val="0"/>
      <w:divBdr>
        <w:top w:val="none" w:sz="0" w:space="0" w:color="auto"/>
        <w:left w:val="none" w:sz="0" w:space="0" w:color="auto"/>
        <w:bottom w:val="none" w:sz="0" w:space="0" w:color="auto"/>
        <w:right w:val="none" w:sz="0" w:space="0" w:color="auto"/>
      </w:divBdr>
    </w:div>
    <w:div w:id="1721634558">
      <w:bodyDiv w:val="1"/>
      <w:marLeft w:val="0"/>
      <w:marRight w:val="0"/>
      <w:marTop w:val="0"/>
      <w:marBottom w:val="0"/>
      <w:divBdr>
        <w:top w:val="none" w:sz="0" w:space="0" w:color="auto"/>
        <w:left w:val="none" w:sz="0" w:space="0" w:color="auto"/>
        <w:bottom w:val="none" w:sz="0" w:space="0" w:color="auto"/>
        <w:right w:val="none" w:sz="0" w:space="0" w:color="auto"/>
      </w:divBdr>
    </w:div>
    <w:div w:id="1856651118">
      <w:bodyDiv w:val="1"/>
      <w:marLeft w:val="0"/>
      <w:marRight w:val="0"/>
      <w:marTop w:val="0"/>
      <w:marBottom w:val="0"/>
      <w:divBdr>
        <w:top w:val="none" w:sz="0" w:space="0" w:color="auto"/>
        <w:left w:val="none" w:sz="0" w:space="0" w:color="auto"/>
        <w:bottom w:val="none" w:sz="0" w:space="0" w:color="auto"/>
        <w:right w:val="none" w:sz="0" w:space="0" w:color="auto"/>
      </w:divBdr>
      <w:divsChild>
        <w:div w:id="1159081656">
          <w:marLeft w:val="0"/>
          <w:marRight w:val="0"/>
          <w:marTop w:val="0"/>
          <w:marBottom w:val="0"/>
          <w:divBdr>
            <w:top w:val="none" w:sz="0" w:space="0" w:color="auto"/>
            <w:left w:val="none" w:sz="0" w:space="0" w:color="auto"/>
            <w:bottom w:val="none" w:sz="0" w:space="0" w:color="auto"/>
            <w:right w:val="none" w:sz="0" w:space="0" w:color="auto"/>
          </w:divBdr>
          <w:divsChild>
            <w:div w:id="3142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8468">
      <w:bodyDiv w:val="1"/>
      <w:marLeft w:val="0"/>
      <w:marRight w:val="0"/>
      <w:marTop w:val="0"/>
      <w:marBottom w:val="0"/>
      <w:divBdr>
        <w:top w:val="none" w:sz="0" w:space="0" w:color="auto"/>
        <w:left w:val="none" w:sz="0" w:space="0" w:color="auto"/>
        <w:bottom w:val="none" w:sz="0" w:space="0" w:color="auto"/>
        <w:right w:val="none" w:sz="0" w:space="0" w:color="auto"/>
      </w:divBdr>
    </w:div>
    <w:div w:id="2019113571">
      <w:bodyDiv w:val="1"/>
      <w:marLeft w:val="0"/>
      <w:marRight w:val="0"/>
      <w:marTop w:val="0"/>
      <w:marBottom w:val="0"/>
      <w:divBdr>
        <w:top w:val="none" w:sz="0" w:space="0" w:color="auto"/>
        <w:left w:val="none" w:sz="0" w:space="0" w:color="auto"/>
        <w:bottom w:val="none" w:sz="0" w:space="0" w:color="auto"/>
        <w:right w:val="none" w:sz="0" w:space="0" w:color="auto"/>
      </w:divBdr>
    </w:div>
    <w:div w:id="2074429136">
      <w:bodyDiv w:val="1"/>
      <w:marLeft w:val="0"/>
      <w:marRight w:val="0"/>
      <w:marTop w:val="0"/>
      <w:marBottom w:val="0"/>
      <w:divBdr>
        <w:top w:val="none" w:sz="0" w:space="0" w:color="auto"/>
        <w:left w:val="none" w:sz="0" w:space="0" w:color="auto"/>
        <w:bottom w:val="none" w:sz="0" w:space="0" w:color="auto"/>
        <w:right w:val="none" w:sz="0" w:space="0" w:color="auto"/>
      </w:divBdr>
    </w:div>
    <w:div w:id="21287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DEFE-749C-4BFD-AFD9-670C3AFE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2617</Words>
  <Characters>15705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Rajczykowska</dc:creator>
  <cp:keywords/>
  <dc:description/>
  <cp:lastModifiedBy>Zbigniew Krupa</cp:lastModifiedBy>
  <cp:revision>2</cp:revision>
  <cp:lastPrinted>2018-05-21T13:49:00Z</cp:lastPrinted>
  <dcterms:created xsi:type="dcterms:W3CDTF">2018-06-29T09:43:00Z</dcterms:created>
  <dcterms:modified xsi:type="dcterms:W3CDTF">2018-06-29T09:43:00Z</dcterms:modified>
</cp:coreProperties>
</file>